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32" w:type="dxa"/>
        <w:jc w:val="center"/>
        <w:tblLook w:val="04A0" w:firstRow="1" w:lastRow="0" w:firstColumn="1" w:lastColumn="0" w:noHBand="0" w:noVBand="1"/>
      </w:tblPr>
      <w:tblGrid>
        <w:gridCol w:w="4288"/>
        <w:gridCol w:w="5644"/>
      </w:tblGrid>
      <w:tr w:rsidR="001F5E39" w:rsidRPr="0034742B" w14:paraId="2942F8FC" w14:textId="77777777" w:rsidTr="00596C0A">
        <w:trPr>
          <w:jc w:val="center"/>
        </w:trPr>
        <w:tc>
          <w:tcPr>
            <w:tcW w:w="4288" w:type="dxa"/>
            <w:shd w:val="clear" w:color="auto" w:fill="auto"/>
          </w:tcPr>
          <w:bookmarkStart w:id="0" w:name="loai_47"/>
          <w:bookmarkStart w:id="1" w:name="_GoBack"/>
          <w:bookmarkEnd w:id="1"/>
          <w:p w14:paraId="2E0C5DDD" w14:textId="2472DB65" w:rsidR="00DB2B1A" w:rsidRPr="0034742B" w:rsidRDefault="00DB2B1A" w:rsidP="00B90A23">
            <w:pPr>
              <w:jc w:val="center"/>
              <w:rPr>
                <w:b/>
                <w:sz w:val="26"/>
                <w:szCs w:val="26"/>
              </w:rPr>
            </w:pPr>
            <w:r w:rsidRPr="0034742B">
              <w:rPr>
                <w:b/>
                <w:noProof/>
                <w:sz w:val="22"/>
                <w:szCs w:val="22"/>
              </w:rPr>
              <mc:AlternateContent>
                <mc:Choice Requires="wps">
                  <w:drawing>
                    <wp:anchor distT="0" distB="0" distL="114300" distR="114300" simplePos="0" relativeHeight="251656192" behindDoc="0" locked="0" layoutInCell="1" allowOverlap="1" wp14:anchorId="5BA8269E" wp14:editId="52B27D04">
                      <wp:simplePos x="0" y="0"/>
                      <wp:positionH relativeFrom="column">
                        <wp:posOffset>1035050</wp:posOffset>
                      </wp:positionH>
                      <wp:positionV relativeFrom="paragraph">
                        <wp:posOffset>224790</wp:posOffset>
                      </wp:positionV>
                      <wp:extent cx="467995" cy="0"/>
                      <wp:effectExtent l="8255" t="7620" r="9525" b="11430"/>
                      <wp:wrapNone/>
                      <wp:docPr id="190370223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81693D"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5pt,17.7pt" to="118.3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" strokeweight=".5pt">
                      <v:stroke joinstyle="miter"/>
                    </v:line>
                  </w:pict>
                </mc:Fallback>
              </mc:AlternateContent>
            </w:r>
            <w:r w:rsidRPr="0034742B">
              <w:rPr>
                <w:b/>
                <w:sz w:val="26"/>
                <w:szCs w:val="26"/>
              </w:rPr>
              <w:t>BỘ CÔNG AN</w:t>
            </w:r>
          </w:p>
        </w:tc>
        <w:tc>
          <w:tcPr>
            <w:tcW w:w="5644" w:type="dxa"/>
            <w:shd w:val="clear" w:color="auto" w:fill="auto"/>
          </w:tcPr>
          <w:p w14:paraId="2B79A45A" w14:textId="77777777" w:rsidR="00DB2B1A" w:rsidRPr="0034742B" w:rsidRDefault="00DB2B1A" w:rsidP="00B90A23">
            <w:pPr>
              <w:jc w:val="center"/>
              <w:rPr>
                <w:b/>
                <w:sz w:val="26"/>
                <w:szCs w:val="26"/>
              </w:rPr>
            </w:pPr>
            <w:r w:rsidRPr="0034742B">
              <w:rPr>
                <w:b/>
                <w:sz w:val="26"/>
                <w:szCs w:val="26"/>
              </w:rPr>
              <w:t>CỘNG HÒA XÃ HỘI CHỦ NGHĨA VIỆT NAM</w:t>
            </w:r>
          </w:p>
          <w:p w14:paraId="74A2EBF5" w14:textId="311547C4" w:rsidR="00DB2B1A" w:rsidRPr="0034742B" w:rsidRDefault="00DB2B1A" w:rsidP="00B90A23">
            <w:pPr>
              <w:jc w:val="center"/>
              <w:rPr>
                <w:b/>
                <w:sz w:val="26"/>
                <w:szCs w:val="26"/>
              </w:rPr>
            </w:pPr>
            <w:r w:rsidRPr="0034742B">
              <w:rPr>
                <w:b/>
                <w:szCs w:val="26"/>
              </w:rPr>
              <w:t>Độc lập – Tự do – Hạnh phúc</w:t>
            </w:r>
          </w:p>
        </w:tc>
      </w:tr>
      <w:tr w:rsidR="001F5E39" w:rsidRPr="0034742B" w14:paraId="3F894D73" w14:textId="77777777" w:rsidTr="00596C0A">
        <w:trPr>
          <w:trHeight w:val="519"/>
          <w:jc w:val="center"/>
        </w:trPr>
        <w:tc>
          <w:tcPr>
            <w:tcW w:w="4288" w:type="dxa"/>
            <w:shd w:val="clear" w:color="auto" w:fill="auto"/>
            <w:vAlign w:val="center"/>
          </w:tcPr>
          <w:p w14:paraId="0956B371" w14:textId="77777777" w:rsidR="00DB2B1A" w:rsidRPr="0034742B" w:rsidRDefault="00DB2B1A" w:rsidP="00B90A23">
            <w:pPr>
              <w:snapToGrid w:val="0"/>
              <w:spacing w:before="120" w:after="120"/>
              <w:jc w:val="center"/>
              <w:rPr>
                <w:sz w:val="26"/>
                <w:szCs w:val="26"/>
              </w:rPr>
            </w:pPr>
            <w:r w:rsidRPr="0034742B">
              <w:rPr>
                <w:szCs w:val="26"/>
              </w:rPr>
              <w:t xml:space="preserve">Số: </w:t>
            </w:r>
            <w:r w:rsidRPr="0034742B">
              <w:rPr>
                <w:b/>
                <w:bCs/>
                <w:szCs w:val="26"/>
              </w:rPr>
              <w:t xml:space="preserve">         </w:t>
            </w:r>
            <w:r w:rsidRPr="0034742B">
              <w:rPr>
                <w:szCs w:val="26"/>
              </w:rPr>
              <w:t>/BC-BCA-C07</w:t>
            </w:r>
          </w:p>
        </w:tc>
        <w:tc>
          <w:tcPr>
            <w:tcW w:w="5644" w:type="dxa"/>
            <w:shd w:val="clear" w:color="auto" w:fill="auto"/>
            <w:vAlign w:val="center"/>
          </w:tcPr>
          <w:p w14:paraId="5E2EABFF" w14:textId="186EE792" w:rsidR="00DB2B1A" w:rsidRPr="0034742B" w:rsidRDefault="00DB2B1A" w:rsidP="00B90A23">
            <w:pPr>
              <w:jc w:val="center"/>
              <w:rPr>
                <w:sz w:val="26"/>
                <w:szCs w:val="26"/>
              </w:rPr>
            </w:pPr>
            <w:r w:rsidRPr="0034742B">
              <w:rPr>
                <w:noProof/>
                <w:sz w:val="22"/>
                <w:szCs w:val="22"/>
              </w:rPr>
              <mc:AlternateContent>
                <mc:Choice Requires="wps">
                  <w:drawing>
                    <wp:anchor distT="4294967295" distB="4294967295" distL="114300" distR="114300" simplePos="0" relativeHeight="251657216" behindDoc="0" locked="0" layoutInCell="1" allowOverlap="1" wp14:anchorId="5CDE70F6" wp14:editId="78647534">
                      <wp:simplePos x="0" y="0"/>
                      <wp:positionH relativeFrom="column">
                        <wp:posOffset>625475</wp:posOffset>
                      </wp:positionH>
                      <wp:positionV relativeFrom="paragraph">
                        <wp:posOffset>-40005</wp:posOffset>
                      </wp:positionV>
                      <wp:extent cx="219583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583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18E2BC"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9.25pt,-3.15pt" to="222.1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" strokecolor="windowText" strokeweight=".5pt">
                      <v:stroke joinstyle="miter"/>
                      <o:lock v:ext="edit" shapetype="f"/>
                    </v:line>
                  </w:pict>
                </mc:Fallback>
              </mc:AlternateContent>
            </w:r>
            <w:r w:rsidRPr="0034742B">
              <w:rPr>
                <w:bCs/>
                <w:i/>
                <w:iCs/>
                <w:noProof/>
                <w:szCs w:val="26"/>
              </w:rPr>
              <w:t>Hà Nội, ngày      tháng     năm 2023</w:t>
            </w:r>
          </w:p>
        </w:tc>
      </w:tr>
    </w:tbl>
    <w:p w14:paraId="116CF944" w14:textId="45029AB3" w:rsidR="00DB2B1A" w:rsidRPr="0034742B" w:rsidRDefault="00DB2B1A" w:rsidP="00DB2B1A">
      <w:pPr>
        <w:spacing w:line="252" w:lineRule="auto"/>
        <w:jc w:val="center"/>
        <w:rPr>
          <w:b/>
          <w:szCs w:val="28"/>
        </w:rPr>
      </w:pPr>
    </w:p>
    <w:bookmarkEnd w:id="0"/>
    <w:p w14:paraId="1CA359EE" w14:textId="77777777" w:rsidR="00DB2B1A" w:rsidRPr="0034742B" w:rsidRDefault="00DB2B1A" w:rsidP="00DB2B1A">
      <w:pPr>
        <w:tabs>
          <w:tab w:val="right" w:leader="dot" w:pos="8640"/>
        </w:tabs>
        <w:snapToGrid w:val="0"/>
        <w:jc w:val="center"/>
        <w:rPr>
          <w:b/>
          <w:szCs w:val="36"/>
        </w:rPr>
      </w:pPr>
      <w:r w:rsidRPr="0034742B">
        <w:rPr>
          <w:b/>
          <w:szCs w:val="36"/>
        </w:rPr>
        <w:t xml:space="preserve">BÁO CÁO </w:t>
      </w:r>
    </w:p>
    <w:p w14:paraId="41BDCA17" w14:textId="77777777" w:rsidR="00DB2B1A" w:rsidRPr="0034742B" w:rsidRDefault="00DB2B1A" w:rsidP="00DB2B1A">
      <w:pPr>
        <w:tabs>
          <w:tab w:val="right" w:leader="dot" w:pos="8640"/>
        </w:tabs>
        <w:snapToGrid w:val="0"/>
        <w:jc w:val="center"/>
        <w:rPr>
          <w:b/>
          <w:szCs w:val="36"/>
        </w:rPr>
      </w:pPr>
      <w:r w:rsidRPr="0034742B">
        <w:rPr>
          <w:b/>
          <w:szCs w:val="36"/>
        </w:rPr>
        <w:t xml:space="preserve">Đánh giá tác động của chính sách đề nghị xây dựng </w:t>
      </w:r>
    </w:p>
    <w:p w14:paraId="28FEAAE6" w14:textId="77777777" w:rsidR="00DB2B1A" w:rsidRPr="0034742B" w:rsidRDefault="00DB2B1A" w:rsidP="00DB2B1A">
      <w:pPr>
        <w:tabs>
          <w:tab w:val="right" w:leader="dot" w:pos="8640"/>
        </w:tabs>
        <w:snapToGrid w:val="0"/>
        <w:jc w:val="center"/>
        <w:rPr>
          <w:b/>
          <w:szCs w:val="36"/>
        </w:rPr>
      </w:pPr>
      <w:r w:rsidRPr="0034742B">
        <w:rPr>
          <w:b/>
          <w:szCs w:val="36"/>
        </w:rPr>
        <w:t>Luật Phòng cháy, chữa cháy và cứu nạn, cứu hộ</w:t>
      </w:r>
    </w:p>
    <w:p w14:paraId="4CEF0B87" w14:textId="4500C673" w:rsidR="00DB2B1A" w:rsidRPr="0034742B" w:rsidRDefault="00DB2B1A" w:rsidP="00DB2B1A">
      <w:pPr>
        <w:tabs>
          <w:tab w:val="right" w:leader="dot" w:pos="8640"/>
        </w:tabs>
        <w:snapToGrid w:val="0"/>
        <w:rPr>
          <w:rFonts w:ascii="Arial" w:hAnsi="Arial" w:cs="Arial"/>
          <w:b/>
          <w:sz w:val="20"/>
        </w:rPr>
      </w:pPr>
      <w:r w:rsidRPr="0034742B">
        <w:rPr>
          <w:noProof/>
        </w:rPr>
        <mc:AlternateContent>
          <mc:Choice Requires="wps">
            <w:drawing>
              <wp:anchor distT="4294967295" distB="4294967295" distL="114300" distR="114300" simplePos="0" relativeHeight="251659264" behindDoc="0" locked="0" layoutInCell="1" allowOverlap="1" wp14:anchorId="109B8E51" wp14:editId="6898B265">
                <wp:simplePos x="0" y="0"/>
                <wp:positionH relativeFrom="column">
                  <wp:posOffset>2282825</wp:posOffset>
                </wp:positionH>
                <wp:positionV relativeFrom="paragraph">
                  <wp:posOffset>47624</wp:posOffset>
                </wp:positionV>
                <wp:extent cx="1192530" cy="0"/>
                <wp:effectExtent l="0" t="0" r="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9253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BC1981"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79.75pt,3.75pt" to="273.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" strokecolor="windowText" strokeweight=".5pt">
                <v:stroke joinstyle="miter"/>
                <o:lock v:ext="edit" shapetype="f"/>
              </v:line>
            </w:pict>
          </mc:Fallback>
        </mc:AlternateContent>
      </w:r>
    </w:p>
    <w:p w14:paraId="099A08F2" w14:textId="77777777" w:rsidR="00DB2B1A" w:rsidRPr="0034742B" w:rsidRDefault="00DB2B1A" w:rsidP="00A53DF2">
      <w:pPr>
        <w:snapToGrid w:val="0"/>
        <w:spacing w:before="120" w:after="120" w:line="340" w:lineRule="atLeast"/>
        <w:ind w:firstLine="720"/>
        <w:jc w:val="both"/>
        <w:rPr>
          <w:rFonts w:asciiTheme="majorHAnsi" w:eastAsia="Calibri" w:hAnsiTheme="majorHAnsi" w:cstheme="majorHAnsi"/>
          <w:szCs w:val="28"/>
        </w:rPr>
      </w:pPr>
      <w:bookmarkStart w:id="2" w:name="loai_1"/>
      <w:r w:rsidRPr="0034742B">
        <w:rPr>
          <w:rFonts w:asciiTheme="majorHAnsi" w:eastAsia="Calibri" w:hAnsiTheme="majorHAnsi" w:cstheme="majorHAnsi"/>
          <w:iCs/>
          <w:szCs w:val="28"/>
        </w:rPr>
        <w:t xml:space="preserve">Thực hiện quy định của Luật Ban hành văn bản quy phạm pháp luật năm 2015 (sửa đổi, bổ sung năm 2020) và các văn bản quy phạm pháp luật quy định chi tiết, hướng dẫn thi hành có liên quan, </w:t>
      </w:r>
      <w:r w:rsidRPr="0034742B">
        <w:rPr>
          <w:rFonts w:asciiTheme="majorHAnsi" w:hAnsiTheme="majorHAnsi" w:cstheme="majorHAnsi"/>
          <w:szCs w:val="28"/>
        </w:rPr>
        <w:t>Bộ Công an báo cáo đánh giá tác động của chính sách đối với việc đề nghị xây dựng Luật Phòng cháy, chữa cháy và cứu nạn, cứu hộ (PCCC và CNCH), như sau:</w:t>
      </w:r>
      <w:bookmarkEnd w:id="2"/>
    </w:p>
    <w:p w14:paraId="7555E9A7" w14:textId="77777777" w:rsidR="00DB2B1A" w:rsidRPr="0034742B" w:rsidRDefault="00DB2B1A" w:rsidP="00A53DF2">
      <w:pPr>
        <w:snapToGrid w:val="0"/>
        <w:spacing w:before="120" w:after="120" w:line="340" w:lineRule="atLeast"/>
        <w:rPr>
          <w:rFonts w:asciiTheme="majorHAnsi" w:hAnsiTheme="majorHAnsi" w:cstheme="majorHAnsi"/>
          <w:b/>
          <w:szCs w:val="28"/>
        </w:rPr>
      </w:pPr>
      <w:r w:rsidRPr="0034742B">
        <w:rPr>
          <w:rFonts w:asciiTheme="majorHAnsi" w:hAnsiTheme="majorHAnsi" w:cstheme="majorHAnsi"/>
          <w:b/>
          <w:szCs w:val="28"/>
        </w:rPr>
        <w:tab/>
        <w:t>I. XÁC ĐỊNH VẤN ĐỀ BẤT CẬP TỔNG QUAN</w:t>
      </w:r>
    </w:p>
    <w:p w14:paraId="7BF19F47" w14:textId="77777777" w:rsidR="00DB2B1A" w:rsidRPr="0034742B" w:rsidRDefault="00DB2B1A" w:rsidP="00A53DF2">
      <w:pPr>
        <w:snapToGrid w:val="0"/>
        <w:spacing w:before="120" w:after="120" w:line="340" w:lineRule="atLeast"/>
        <w:ind w:firstLine="720"/>
        <w:rPr>
          <w:rFonts w:asciiTheme="majorHAnsi" w:hAnsiTheme="majorHAnsi" w:cstheme="majorHAnsi"/>
          <w:b/>
          <w:bCs/>
          <w:iCs/>
          <w:szCs w:val="28"/>
        </w:rPr>
      </w:pPr>
      <w:r w:rsidRPr="0034742B">
        <w:rPr>
          <w:rFonts w:asciiTheme="majorHAnsi" w:hAnsiTheme="majorHAnsi" w:cstheme="majorHAnsi"/>
          <w:b/>
          <w:bCs/>
          <w:iCs/>
          <w:szCs w:val="28"/>
        </w:rPr>
        <w:t>1. Bối cảnh xây dựng chính sách</w:t>
      </w:r>
    </w:p>
    <w:p w14:paraId="7F78717B" w14:textId="7114DCBC" w:rsidR="00DB2B1A" w:rsidRPr="0034742B" w:rsidRDefault="00DB2B1A" w:rsidP="00A53DF2">
      <w:pPr>
        <w:snapToGrid w:val="0"/>
        <w:spacing w:before="120" w:after="120" w:line="340" w:lineRule="atLeast"/>
        <w:jc w:val="both"/>
        <w:rPr>
          <w:rFonts w:asciiTheme="majorHAnsi" w:hAnsiTheme="majorHAnsi" w:cstheme="majorHAnsi"/>
          <w:iCs/>
          <w:szCs w:val="28"/>
        </w:rPr>
      </w:pPr>
      <w:r w:rsidRPr="0034742B">
        <w:rPr>
          <w:rFonts w:asciiTheme="majorHAnsi" w:hAnsiTheme="majorHAnsi" w:cstheme="majorHAnsi"/>
          <w:szCs w:val="28"/>
        </w:rPr>
        <w:tab/>
      </w:r>
      <w:r w:rsidRPr="0034742B">
        <w:rPr>
          <w:rFonts w:asciiTheme="majorHAnsi" w:hAnsiTheme="majorHAnsi" w:cstheme="majorHAnsi"/>
          <w:iCs/>
          <w:szCs w:val="28"/>
        </w:rPr>
        <w:t xml:space="preserve">- Luật Phòng cháy và chữa cháy được Quốc hội nước Cộng hòa xã hội chủ nghĩa Việt Nam khóa X kỳ họp thứ 9 thông qua ngày 29/6/2001, có hiệu lực thi hành từ ngày 04/10/2001 và được sửa đổi, bổ sung một số điều Luật Phòng cháy và chữa cháy năm 2013. Với 65 Điều, thể hiện trong 09 Chương, Luật Phòng cháy và chữa cháy năm 2001 (sửa đổi, bổ sung năm 2013) đã quy định toàn diện về công tác phòng cháy, công tác chữa cháy; tổ chức lực lượng, phương tiện; đầu tư cho hoạt động PCCC và quản lý nhà nước đối với công tác này, tạo cơ sở pháp lý vững chắc đáp ứng yêu cầu, nhiệm vụ tình hình mới. Cùng với việc triển khai thực hiện công tác quản lý nhà nước về PCCC, </w:t>
      </w:r>
      <w:r w:rsidR="000630F6" w:rsidRPr="0034742B">
        <w:rPr>
          <w:rFonts w:asciiTheme="majorHAnsi" w:hAnsiTheme="majorHAnsi" w:cstheme="majorHAnsi"/>
          <w:iCs/>
          <w:szCs w:val="28"/>
        </w:rPr>
        <w:t xml:space="preserve">được sự đồng ý của Ủy ban Thường vụ Quốc hội, </w:t>
      </w:r>
      <w:r w:rsidRPr="0034742B">
        <w:rPr>
          <w:rFonts w:asciiTheme="majorHAnsi" w:hAnsiTheme="majorHAnsi" w:cstheme="majorHAnsi"/>
          <w:iCs/>
          <w:szCs w:val="28"/>
        </w:rPr>
        <w:t xml:space="preserve">Chính phủ đã ban hành Nghị định số 83/2017/NĐ-CP ngày 18/7/2017 quy định về công tác cứu nạn, cứu hộ của lực lượng phòng cháy, chữa cháy; trong đó quy định chức năng quản lý nhà nước về CNCH của lực lượng Cảnh sát PCCC. </w:t>
      </w:r>
    </w:p>
    <w:p w14:paraId="4AA68447" w14:textId="48650B9D" w:rsidR="00DB2B1A" w:rsidRPr="0034742B" w:rsidRDefault="003338C9" w:rsidP="00A53DF2">
      <w:pPr>
        <w:snapToGrid w:val="0"/>
        <w:spacing w:before="120" w:after="120" w:line="340" w:lineRule="atLeast"/>
        <w:ind w:firstLine="720"/>
        <w:jc w:val="both"/>
        <w:rPr>
          <w:rFonts w:asciiTheme="majorHAnsi" w:hAnsiTheme="majorHAnsi" w:cstheme="majorHAnsi"/>
          <w:iCs/>
          <w:spacing w:val="-2"/>
          <w:szCs w:val="28"/>
        </w:rPr>
      </w:pPr>
      <w:r>
        <w:rPr>
          <w:rFonts w:asciiTheme="majorHAnsi" w:hAnsiTheme="majorHAnsi" w:cstheme="majorHAnsi"/>
          <w:iCs/>
          <w:spacing w:val="-2"/>
          <w:szCs w:val="28"/>
        </w:rPr>
        <w:t xml:space="preserve">- </w:t>
      </w:r>
      <w:r w:rsidR="00DB2B1A" w:rsidRPr="0034742B">
        <w:rPr>
          <w:rFonts w:asciiTheme="majorHAnsi" w:hAnsiTheme="majorHAnsi" w:cstheme="majorHAnsi"/>
          <w:iCs/>
          <w:spacing w:val="-2"/>
          <w:szCs w:val="28"/>
        </w:rPr>
        <w:t>Sau khi Luật PCCC năm 2001 (sửa đổi, bổ sung năm 2013) được thông qua và có hiệu lực thi hành</w:t>
      </w:r>
      <w:r w:rsidR="000630F6" w:rsidRPr="0034742B">
        <w:rPr>
          <w:rFonts w:asciiTheme="majorHAnsi" w:hAnsiTheme="majorHAnsi" w:cstheme="majorHAnsi"/>
          <w:iCs/>
          <w:spacing w:val="-2"/>
          <w:szCs w:val="28"/>
        </w:rPr>
        <w:t xml:space="preserve"> nhằm tiếp tục hoàn thiện chính sách pháp luật về PCCC và CNCH</w:t>
      </w:r>
      <w:r w:rsidR="00DB2B1A" w:rsidRPr="0034742B">
        <w:rPr>
          <w:rFonts w:asciiTheme="majorHAnsi" w:hAnsiTheme="majorHAnsi" w:cstheme="majorHAnsi"/>
          <w:iCs/>
          <w:spacing w:val="-2"/>
          <w:szCs w:val="28"/>
        </w:rPr>
        <w:t>, nhiều chủ trương, chính sách của Đảng, Nhà nước tiếp tục được ban hành nhằm tăng cường công tác PCCC và CNCH. Cụ thể như sau:</w:t>
      </w:r>
    </w:p>
    <w:p w14:paraId="39E20EB2" w14:textId="0E0A77AF" w:rsidR="00DC1825" w:rsidRPr="0034742B" w:rsidRDefault="003338C9" w:rsidP="00A53DF2">
      <w:pPr>
        <w:snapToGrid w:val="0"/>
        <w:spacing w:before="120" w:after="120" w:line="340" w:lineRule="atLeast"/>
        <w:ind w:firstLine="720"/>
        <w:jc w:val="both"/>
        <w:rPr>
          <w:color w:val="FF0000"/>
        </w:rPr>
      </w:pPr>
      <w:r>
        <w:rPr>
          <w:rFonts w:asciiTheme="majorHAnsi" w:hAnsiTheme="majorHAnsi" w:cstheme="majorHAnsi"/>
          <w:iCs/>
          <w:szCs w:val="28"/>
        </w:rPr>
        <w:t xml:space="preserve">+ </w:t>
      </w:r>
      <w:r w:rsidR="00DB2B1A" w:rsidRPr="0034742B">
        <w:rPr>
          <w:rFonts w:asciiTheme="majorHAnsi" w:hAnsiTheme="majorHAnsi" w:cstheme="majorHAnsi"/>
          <w:iCs/>
          <w:szCs w:val="28"/>
        </w:rPr>
        <w:t>Ban Bí thư Trung ương Đảng</w:t>
      </w:r>
      <w:r w:rsidR="000630F6" w:rsidRPr="0034742B">
        <w:rPr>
          <w:rFonts w:asciiTheme="majorHAnsi" w:hAnsiTheme="majorHAnsi" w:cstheme="majorHAnsi"/>
          <w:iCs/>
          <w:szCs w:val="28"/>
        </w:rPr>
        <w:t xml:space="preserve"> khóa XI đã ban hành </w:t>
      </w:r>
      <w:r w:rsidR="00DB2B1A" w:rsidRPr="0034742B">
        <w:rPr>
          <w:rFonts w:asciiTheme="majorHAnsi" w:hAnsiTheme="majorHAnsi" w:cstheme="majorHAnsi"/>
          <w:iCs/>
          <w:szCs w:val="28"/>
        </w:rPr>
        <w:t>Chỉ thị số 47-CT/TW ngày 25/6/2015 về tăng cường sự lãnh đạo của Đảng đối với công tác PCCC</w:t>
      </w:r>
      <w:r w:rsidR="000630F6" w:rsidRPr="0034742B">
        <w:rPr>
          <w:rFonts w:asciiTheme="majorHAnsi" w:hAnsiTheme="majorHAnsi" w:cstheme="majorHAnsi"/>
          <w:iCs/>
          <w:szCs w:val="28"/>
        </w:rPr>
        <w:t>, trong đó đặt ra</w:t>
      </w:r>
      <w:r w:rsidR="00DB2B1A" w:rsidRPr="0034742B">
        <w:rPr>
          <w:rFonts w:asciiTheme="majorHAnsi" w:hAnsiTheme="majorHAnsi" w:cstheme="majorHAnsi"/>
          <w:iCs/>
          <w:szCs w:val="28"/>
        </w:rPr>
        <w:t xml:space="preserve"> </w:t>
      </w:r>
      <w:r w:rsidR="000A595A" w:rsidRPr="0034742B">
        <w:rPr>
          <w:rFonts w:asciiTheme="majorHAnsi" w:hAnsiTheme="majorHAnsi" w:cstheme="majorHAnsi"/>
          <w:iCs/>
          <w:szCs w:val="28"/>
        </w:rPr>
        <w:t>09 nhiệm vụ để triển khai thực hiện như</w:t>
      </w:r>
      <w:r w:rsidR="00CE1851">
        <w:rPr>
          <w:rFonts w:asciiTheme="majorHAnsi" w:hAnsiTheme="majorHAnsi" w:cstheme="majorHAnsi"/>
          <w:iCs/>
          <w:szCs w:val="28"/>
        </w:rPr>
        <w:t xml:space="preserve">: </w:t>
      </w:r>
      <w:r w:rsidR="000A595A" w:rsidRPr="0034742B">
        <w:t>Tăng cường sự lãnh đạo của Đảng đối với công tác phòng cháy, chữa cháy và cứu nạn, cứu hộ</w:t>
      </w:r>
      <w:r w:rsidR="00CE1851">
        <w:t>;</w:t>
      </w:r>
      <w:r w:rsidR="000A595A" w:rsidRPr="0034742B">
        <w:t xml:space="preserve">. </w:t>
      </w:r>
      <w:r w:rsidR="00CE1851">
        <w:t>c</w:t>
      </w:r>
      <w:r w:rsidR="000A595A" w:rsidRPr="0034742B">
        <w:t xml:space="preserve">ác cấp uỷ, chính quyền, Mặt trận Tổ quốc và các đoàn thể nhân dân từ Trung ương đến cơ sở phải xác định công tác phòng cháy, chữa cháy và cứu nạn, cứu hộ là một trong những nhiệm vụ trọng tâm, thường xuyên hằng ngày, </w:t>
      </w:r>
      <w:r w:rsidR="00CE1851">
        <w:t>c</w:t>
      </w:r>
      <w:r w:rsidR="000A595A" w:rsidRPr="0034742B">
        <w:t xml:space="preserve">ông tác phòng cháy, chữa cháy và cứu nạn, cứu hộ phải lấy phòng ngừa là chính; huy </w:t>
      </w:r>
      <w:r w:rsidR="000A595A" w:rsidRPr="0034742B">
        <w:lastRenderedPageBreak/>
        <w:t xml:space="preserve">động sức mạnh tổng hợp của cả hệ thống chính trị và toàn dân vào việc thực hiện nhiệm vụ phòng cháy, chữa cháy và cứu nạn, cứu hộ; coi công tác phòng cháy, chữa cháy là công việc hằng ngày ở mọi nơi, mọi lúc, </w:t>
      </w:r>
      <w:r w:rsidR="00CE1851">
        <w:t>n</w:t>
      </w:r>
      <w:r w:rsidR="000A595A" w:rsidRPr="0034742B">
        <w:t>âng cao hiệu lực, hiệu quả quản lý nhà nước về phòng cháy, chữa cháy</w:t>
      </w:r>
      <w:r w:rsidR="00CE1851">
        <w:t>;</w:t>
      </w:r>
      <w:r w:rsidR="000A595A" w:rsidRPr="0034742B">
        <w:t xml:space="preserve"> </w:t>
      </w:r>
      <w:r w:rsidR="00CE1851">
        <w:t>x</w:t>
      </w:r>
      <w:r w:rsidR="000A595A" w:rsidRPr="0034742B">
        <w:t>ây dựng chiến lược phòng cháy, chữa cháy và cứu nạn, cứu hộ, nhất là đối với các địa bàn, công trình trọng điểm quốc gia, khu đô thị, các khu công nghiệp, thương mại… có nguy cơ cháy, nổ cao</w:t>
      </w:r>
      <w:r w:rsidR="00CE1851">
        <w:t>;</w:t>
      </w:r>
      <w:r w:rsidR="000A595A" w:rsidRPr="0034742B">
        <w:t xml:space="preserve"> </w:t>
      </w:r>
      <w:r w:rsidR="00CE1851">
        <w:t>đ</w:t>
      </w:r>
      <w:r w:rsidR="000A595A" w:rsidRPr="0034742B">
        <w:t xml:space="preserve">ẩy mạnh xã hội hoá công tác phòng cháy, chữa cháy, Nâng cao hiệu quả công tác cứu </w:t>
      </w:r>
      <w:r w:rsidR="000A595A" w:rsidRPr="0034742B">
        <w:rPr>
          <w:color w:val="FF0000"/>
        </w:rPr>
        <w:t>nạn, cứu hộ của lực lượng phòng cháy, chữa cháy</w:t>
      </w:r>
      <w:r>
        <w:rPr>
          <w:color w:val="FF0000"/>
        </w:rPr>
        <w:t>.</w:t>
      </w:r>
    </w:p>
    <w:p w14:paraId="41379EC5" w14:textId="1C09599F" w:rsidR="00DC1825" w:rsidRPr="0034742B" w:rsidRDefault="003338C9" w:rsidP="00A53DF2">
      <w:pPr>
        <w:snapToGrid w:val="0"/>
        <w:spacing w:before="120" w:after="120" w:line="340" w:lineRule="atLeast"/>
        <w:ind w:firstLine="720"/>
        <w:jc w:val="both"/>
        <w:rPr>
          <w:rFonts w:asciiTheme="majorHAnsi" w:hAnsiTheme="majorHAnsi" w:cstheme="majorHAnsi"/>
          <w:iCs/>
          <w:szCs w:val="28"/>
        </w:rPr>
      </w:pPr>
      <w:r>
        <w:rPr>
          <w:rFonts w:asciiTheme="majorHAnsi" w:hAnsiTheme="majorHAnsi" w:cstheme="majorHAnsi"/>
          <w:iCs/>
          <w:szCs w:val="28"/>
        </w:rPr>
        <w:t xml:space="preserve">+ </w:t>
      </w:r>
      <w:r w:rsidR="00DC1825" w:rsidRPr="0034742B">
        <w:rPr>
          <w:rFonts w:asciiTheme="majorHAnsi" w:hAnsiTheme="majorHAnsi" w:cstheme="majorHAnsi"/>
          <w:iCs/>
          <w:szCs w:val="28"/>
        </w:rPr>
        <w:t xml:space="preserve">Sau 05 năm triển khai thực hiện Chỉ thị số 47-CT/TW, Ban Bí thư Trung ương Đảng khoá XIII đã tiếp tục ban hành </w:t>
      </w:r>
      <w:r w:rsidR="00DB2B1A" w:rsidRPr="0034742B">
        <w:rPr>
          <w:rFonts w:asciiTheme="majorHAnsi" w:hAnsiTheme="majorHAnsi" w:cstheme="majorHAnsi"/>
          <w:iCs/>
          <w:szCs w:val="28"/>
        </w:rPr>
        <w:t xml:space="preserve"> Kết luận số 02-KL/TW ngày 18/5/2021 tiếp tục thực hiện hiệu quả Chỉ thị số 47-CT/TW của Ban Bí thư khoá XI về tăng cường sự lãnh đạo của Đảng đối với công tác PCCC</w:t>
      </w:r>
      <w:r w:rsidR="00DC1825" w:rsidRPr="0034742B">
        <w:rPr>
          <w:rFonts w:asciiTheme="majorHAnsi" w:hAnsiTheme="majorHAnsi" w:cstheme="majorHAnsi"/>
          <w:iCs/>
          <w:szCs w:val="28"/>
        </w:rPr>
        <w:t>, tiếp tục đề ra 0</w:t>
      </w:r>
      <w:r w:rsidR="00C61E3E" w:rsidRPr="0034742B">
        <w:rPr>
          <w:rFonts w:asciiTheme="majorHAnsi" w:hAnsiTheme="majorHAnsi" w:cstheme="majorHAnsi"/>
          <w:iCs/>
          <w:szCs w:val="28"/>
        </w:rPr>
        <w:t>6</w:t>
      </w:r>
      <w:r w:rsidR="00DC1825" w:rsidRPr="0034742B">
        <w:rPr>
          <w:rFonts w:asciiTheme="majorHAnsi" w:hAnsiTheme="majorHAnsi" w:cstheme="majorHAnsi"/>
          <w:iCs/>
          <w:szCs w:val="28"/>
        </w:rPr>
        <w:t xml:space="preserve"> nhiệm vụ trọng tâm là Cấp ủy, tổ chức đảng các cấp phải tập trung lãnh đạo, chỉ đạo, thường xuyên kiểm tra, giám sát công tác phòng cháy, chữa cháy và cứu nạn, cứu hộ ở địa phương, đơn vị mình; xác định phòng cháy, chữa cháy và cứu nạn, cứu hộ là một nhiệm vụ quan trọng, cần thiết, không thể thiếu trong quá trình phát triển kinh tế - xã hội; </w:t>
      </w:r>
      <w:r w:rsidR="00CE1851">
        <w:rPr>
          <w:rFonts w:asciiTheme="majorHAnsi" w:hAnsiTheme="majorHAnsi" w:cstheme="majorHAnsi"/>
          <w:iCs/>
          <w:szCs w:val="28"/>
        </w:rPr>
        <w:t>t</w:t>
      </w:r>
      <w:r w:rsidR="00DC1825" w:rsidRPr="0034742B">
        <w:rPr>
          <w:rFonts w:asciiTheme="majorHAnsi" w:hAnsiTheme="majorHAnsi" w:cstheme="majorHAnsi"/>
          <w:iCs/>
          <w:szCs w:val="28"/>
        </w:rPr>
        <w:t>iếp tục đẩy mạnh, không ngừng đổi mới, nâng cao chất lượng công tác tuyên truyền, phổ biến, giáo dục pháp luật về phòng cháy, chữa cháy và cứu nạn, cứu hộ, giúp cho cán bộ, đảng viên và nhân dân nhận thức rõ tầm quan trọng của phòng, chống cháy nổ, hậu quả nghiêm trọng của cháy, nổ, từ đó tự giác chấp hành, thực hiện nghiêm các quy định về phòng cháy, chữa cháy và cứu nạn, cứu hộ; tiếp tục hoàn thiện chính sách, pháp luật về phòng cháy, chữa cháy, cứu nạn, cứu hộ; hoàn thành quy hoạch hạ tầng phòng cháy, chữa cháy giai đoạn 2021 - 2030, tầm nhìn đến năm 2050</w:t>
      </w:r>
      <w:r w:rsidR="00C61E3E" w:rsidRPr="0034742B">
        <w:rPr>
          <w:rFonts w:asciiTheme="majorHAnsi" w:hAnsiTheme="majorHAnsi" w:cstheme="majorHAnsi"/>
          <w:iCs/>
          <w:szCs w:val="28"/>
        </w:rPr>
        <w:t xml:space="preserve">; </w:t>
      </w:r>
      <w:r w:rsidR="00CE1851">
        <w:rPr>
          <w:rFonts w:asciiTheme="majorHAnsi" w:hAnsiTheme="majorHAnsi" w:cstheme="majorHAnsi"/>
          <w:iCs/>
          <w:szCs w:val="28"/>
        </w:rPr>
        <w:t>t</w:t>
      </w:r>
      <w:r w:rsidR="00C61E3E" w:rsidRPr="0034742B">
        <w:rPr>
          <w:rFonts w:asciiTheme="majorHAnsi" w:hAnsiTheme="majorHAnsi" w:cstheme="majorHAnsi"/>
          <w:iCs/>
          <w:szCs w:val="28"/>
        </w:rPr>
        <w:t xml:space="preserve">ập trung xây dựng, kiện toàn lực lượng Cảnh sát phòng cháy, chữa cháy và cứu nạn, cứu hộ cách mạng, chính quy, tinh nhuệ tiến lên hiện đại, tinh thông về pháp luật, nghiệp vụ, kỹ thuật, chiến thuật chữa cháy, cứu nạn, cứu hộ; </w:t>
      </w:r>
      <w:r w:rsidR="00CE1851">
        <w:rPr>
          <w:rFonts w:asciiTheme="majorHAnsi" w:hAnsiTheme="majorHAnsi" w:cstheme="majorHAnsi"/>
          <w:iCs/>
          <w:szCs w:val="28"/>
        </w:rPr>
        <w:t>t</w:t>
      </w:r>
      <w:r w:rsidR="00C61E3E" w:rsidRPr="0034742B">
        <w:rPr>
          <w:rFonts w:asciiTheme="majorHAnsi" w:hAnsiTheme="majorHAnsi" w:cstheme="majorHAnsi"/>
          <w:iCs/>
          <w:szCs w:val="28"/>
        </w:rPr>
        <w:t>hực hiện hiệu quả hợp tác quốc tế, tăng cường trao đổi thông tin, chia sẻ kinh nghiệm, kỹ thuật, công nghệ mới trong phòng cháy, chữa cháy và cứu nạn, cứu hộ với các nước.</w:t>
      </w:r>
    </w:p>
    <w:p w14:paraId="3446D3DE" w14:textId="1E277AB0" w:rsidR="007851D6" w:rsidRPr="007851D6" w:rsidRDefault="00CE1851" w:rsidP="00A53DF2">
      <w:pPr>
        <w:snapToGrid w:val="0"/>
        <w:spacing w:before="120" w:after="120" w:line="340" w:lineRule="atLeast"/>
        <w:ind w:firstLine="720"/>
        <w:jc w:val="both"/>
        <w:rPr>
          <w:rFonts w:asciiTheme="majorHAnsi" w:hAnsiTheme="majorHAnsi" w:cstheme="majorHAnsi"/>
          <w:iCs/>
          <w:szCs w:val="28"/>
        </w:rPr>
      </w:pPr>
      <w:r>
        <w:rPr>
          <w:rFonts w:asciiTheme="majorHAnsi" w:hAnsiTheme="majorHAnsi" w:cstheme="majorHAnsi"/>
          <w:iCs/>
          <w:szCs w:val="28"/>
        </w:rPr>
        <w:t xml:space="preserve">- </w:t>
      </w:r>
      <w:r w:rsidR="00C61E3E" w:rsidRPr="0034742B">
        <w:rPr>
          <w:rFonts w:asciiTheme="majorHAnsi" w:hAnsiTheme="majorHAnsi" w:cstheme="majorHAnsi"/>
          <w:iCs/>
          <w:szCs w:val="28"/>
        </w:rPr>
        <w:t xml:space="preserve">Năm 2018-2019, trên cơ sở </w:t>
      </w:r>
      <w:r>
        <w:rPr>
          <w:rFonts w:asciiTheme="majorHAnsi" w:hAnsiTheme="majorHAnsi" w:cstheme="majorHAnsi"/>
          <w:iCs/>
          <w:szCs w:val="28"/>
        </w:rPr>
        <w:t xml:space="preserve">báo cáo kết quả </w:t>
      </w:r>
      <w:r w:rsidR="00C61E3E" w:rsidRPr="0034742B">
        <w:rPr>
          <w:rFonts w:asciiTheme="majorHAnsi" w:hAnsiTheme="majorHAnsi" w:cstheme="majorHAnsi"/>
          <w:iCs/>
          <w:szCs w:val="28"/>
        </w:rPr>
        <w:t>giám sát việc thực hiện chính sách, pháp luật về PCCC</w:t>
      </w:r>
      <w:r>
        <w:rPr>
          <w:rFonts w:asciiTheme="majorHAnsi" w:hAnsiTheme="majorHAnsi" w:cstheme="majorHAnsi"/>
          <w:iCs/>
          <w:szCs w:val="28"/>
        </w:rPr>
        <w:t xml:space="preserve"> và CNCH</w:t>
      </w:r>
      <w:r w:rsidR="00C61E3E" w:rsidRPr="0034742B">
        <w:rPr>
          <w:rFonts w:asciiTheme="majorHAnsi" w:hAnsiTheme="majorHAnsi" w:cstheme="majorHAnsi"/>
          <w:iCs/>
          <w:szCs w:val="28"/>
        </w:rPr>
        <w:t xml:space="preserve"> của Đoàn giám sát của Quốc hội, Quốc hội đã ban hành </w:t>
      </w:r>
      <w:r w:rsidR="00DB2B1A" w:rsidRPr="0034742B">
        <w:rPr>
          <w:rFonts w:asciiTheme="majorHAnsi" w:hAnsiTheme="majorHAnsi" w:cstheme="majorHAnsi"/>
          <w:iCs/>
          <w:szCs w:val="28"/>
        </w:rPr>
        <w:t>Nghị quyết số 99/2019/QH14 về việc tiếp tục hoàn thiện, nâng cao hiệu lực, hiệu quả thực hiện chính sách, pháp luật về phòng cháy và chữa cháy</w:t>
      </w:r>
      <w:r w:rsidR="00C61E3E" w:rsidRPr="0034742B">
        <w:rPr>
          <w:rFonts w:asciiTheme="majorHAnsi" w:hAnsiTheme="majorHAnsi" w:cstheme="majorHAnsi"/>
          <w:iCs/>
          <w:szCs w:val="28"/>
        </w:rPr>
        <w:t>, trong đó đặt ra</w:t>
      </w:r>
      <w:r w:rsidR="007851D6" w:rsidRPr="0034742B">
        <w:rPr>
          <w:rFonts w:asciiTheme="majorHAnsi" w:hAnsiTheme="majorHAnsi" w:cstheme="majorHAnsi"/>
          <w:iCs/>
          <w:szCs w:val="28"/>
        </w:rPr>
        <w:t xml:space="preserve"> 09</w:t>
      </w:r>
      <w:r w:rsidR="00C61E3E" w:rsidRPr="0034742B">
        <w:rPr>
          <w:rFonts w:asciiTheme="majorHAnsi" w:hAnsiTheme="majorHAnsi" w:cstheme="majorHAnsi"/>
          <w:iCs/>
          <w:szCs w:val="28"/>
        </w:rPr>
        <w:t xml:space="preserve"> nhiệm vụ để đề nghị Chính phủ chỉ đạo thực hiện gồm</w:t>
      </w:r>
      <w:r w:rsidR="007851D6" w:rsidRPr="0034742B">
        <w:rPr>
          <w:rFonts w:asciiTheme="majorHAnsi" w:hAnsiTheme="majorHAnsi" w:cstheme="majorHAnsi"/>
          <w:iCs/>
          <w:szCs w:val="28"/>
        </w:rPr>
        <w:t xml:space="preserve">: </w:t>
      </w:r>
      <w:r w:rsidR="007851D6" w:rsidRPr="007851D6">
        <w:rPr>
          <w:rFonts w:asciiTheme="majorHAnsi" w:hAnsiTheme="majorHAnsi" w:cstheme="majorHAnsi"/>
          <w:iCs/>
          <w:szCs w:val="28"/>
        </w:rPr>
        <w:t>Tiếp tục thực hiện có hiệu quả Chỉ thị số </w:t>
      </w:r>
      <w:hyperlink r:id="rId7" w:tgtFrame="_blank" w:history="1">
        <w:r w:rsidR="007851D6" w:rsidRPr="007851D6">
          <w:rPr>
            <w:rFonts w:asciiTheme="majorHAnsi" w:hAnsiTheme="majorHAnsi" w:cstheme="majorHAnsi"/>
            <w:iCs/>
            <w:szCs w:val="28"/>
          </w:rPr>
          <w:t>47-CT/TW</w:t>
        </w:r>
      </w:hyperlink>
      <w:r w:rsidR="007851D6" w:rsidRPr="007851D6">
        <w:rPr>
          <w:rFonts w:asciiTheme="majorHAnsi" w:hAnsiTheme="majorHAnsi" w:cstheme="majorHAnsi"/>
          <w:iCs/>
          <w:szCs w:val="28"/>
        </w:rPr>
        <w:t> ngày 25 tháng 6 năm 2015 của Ban Bí thư Trung ương Đảng về tăng cường sự lãnh đạo của Đảng đối với công tác phòng cháy, chữa cháy</w:t>
      </w:r>
      <w:r w:rsidR="007851D6" w:rsidRPr="0034742B">
        <w:rPr>
          <w:rFonts w:asciiTheme="majorHAnsi" w:hAnsiTheme="majorHAnsi" w:cstheme="majorHAnsi"/>
          <w:iCs/>
          <w:szCs w:val="28"/>
        </w:rPr>
        <w:t>;</w:t>
      </w:r>
      <w:r w:rsidR="007851D6" w:rsidRPr="007851D6">
        <w:rPr>
          <w:rFonts w:asciiTheme="majorHAnsi" w:hAnsiTheme="majorHAnsi" w:cstheme="majorHAnsi"/>
          <w:iCs/>
          <w:szCs w:val="28"/>
        </w:rPr>
        <w:t xml:space="preserve"> </w:t>
      </w:r>
      <w:r>
        <w:rPr>
          <w:rFonts w:asciiTheme="majorHAnsi" w:hAnsiTheme="majorHAnsi" w:cstheme="majorHAnsi"/>
          <w:iCs/>
          <w:szCs w:val="28"/>
        </w:rPr>
        <w:t xml:space="preserve">hệ </w:t>
      </w:r>
      <w:r w:rsidR="007851D6" w:rsidRPr="007851D6">
        <w:rPr>
          <w:rFonts w:asciiTheme="majorHAnsi" w:hAnsiTheme="majorHAnsi" w:cstheme="majorHAnsi"/>
          <w:iCs/>
          <w:szCs w:val="28"/>
        </w:rPr>
        <w:t>thống chính trị và toàn dân vào việc thực hiện nhiệm vụ phòng cháy, chữa cháy và cứu nạn, cứu hộ</w:t>
      </w:r>
      <w:r w:rsidR="007851D6" w:rsidRPr="0034742B">
        <w:rPr>
          <w:rFonts w:asciiTheme="majorHAnsi" w:hAnsiTheme="majorHAnsi" w:cstheme="majorHAnsi"/>
          <w:iCs/>
          <w:szCs w:val="28"/>
        </w:rPr>
        <w:t xml:space="preserve">; </w:t>
      </w:r>
      <w:r w:rsidR="007851D6" w:rsidRPr="007851D6">
        <w:rPr>
          <w:rFonts w:asciiTheme="majorHAnsi" w:hAnsiTheme="majorHAnsi" w:cstheme="majorHAnsi"/>
          <w:iCs/>
          <w:szCs w:val="28"/>
        </w:rPr>
        <w:t>Có giải pháp tạo sự chuyển biến mạnh mẽ trong công tác tuyên truyền, phổ biến, giáo dục pháp luật, kiến thức về phòng cháy, chữa cháy</w:t>
      </w:r>
      <w:r w:rsidR="007851D6" w:rsidRPr="0034742B">
        <w:rPr>
          <w:rFonts w:asciiTheme="majorHAnsi" w:hAnsiTheme="majorHAnsi" w:cstheme="majorHAnsi"/>
          <w:iCs/>
          <w:szCs w:val="28"/>
        </w:rPr>
        <w:t xml:space="preserve">; </w:t>
      </w:r>
      <w:r>
        <w:rPr>
          <w:rFonts w:asciiTheme="majorHAnsi" w:hAnsiTheme="majorHAnsi" w:cstheme="majorHAnsi"/>
          <w:iCs/>
          <w:szCs w:val="28"/>
        </w:rPr>
        <w:t>t</w:t>
      </w:r>
      <w:r w:rsidR="007851D6" w:rsidRPr="007851D6">
        <w:rPr>
          <w:rFonts w:asciiTheme="majorHAnsi" w:hAnsiTheme="majorHAnsi" w:cstheme="majorHAnsi"/>
          <w:iCs/>
          <w:szCs w:val="28"/>
        </w:rPr>
        <w:t xml:space="preserve">rong công tác phòng cháy và chữa cháy, lấy phòng ngừa là chính; tập trung chỉ đạo xây dựng phong trào toàn dân </w:t>
      </w:r>
      <w:r w:rsidR="007851D6" w:rsidRPr="007851D6">
        <w:rPr>
          <w:rFonts w:asciiTheme="majorHAnsi" w:hAnsiTheme="majorHAnsi" w:cstheme="majorHAnsi"/>
          <w:iCs/>
          <w:szCs w:val="28"/>
        </w:rPr>
        <w:lastRenderedPageBreak/>
        <w:t>tham gia phòng cháy, chữa cháy sâu rộng, với phương châm “bốn tại chỗ” (lực lượng tại chỗ, phương tiện tại chỗ, chỉ huy tại chỗ và hậu cần tại chỗ), nòng cốt là lực lượng dân phòng, lực lượng phòng cháy, chữa cháy cơ sở và lực lượng phòng cháy, chữa cháy chuyên ngành</w:t>
      </w:r>
      <w:r w:rsidR="007851D6" w:rsidRPr="0034742B">
        <w:rPr>
          <w:rFonts w:asciiTheme="majorHAnsi" w:hAnsiTheme="majorHAnsi" w:cstheme="majorHAnsi"/>
          <w:iCs/>
          <w:szCs w:val="28"/>
        </w:rPr>
        <w:t xml:space="preserve">; </w:t>
      </w:r>
      <w:r>
        <w:rPr>
          <w:rFonts w:asciiTheme="majorHAnsi" w:hAnsiTheme="majorHAnsi" w:cstheme="majorHAnsi"/>
          <w:iCs/>
          <w:szCs w:val="28"/>
        </w:rPr>
        <w:t>c</w:t>
      </w:r>
      <w:r w:rsidR="007851D6" w:rsidRPr="007851D6">
        <w:rPr>
          <w:rFonts w:asciiTheme="majorHAnsi" w:hAnsiTheme="majorHAnsi" w:cstheme="majorHAnsi"/>
          <w:iCs/>
          <w:szCs w:val="28"/>
        </w:rPr>
        <w:t>hỉ đạo xây dựng chiến lược, kế hoạch, phương án phòng cháy, chữa cháy, chú trọng địa bàn, công trình trọng điểm quốc gia, khu đô thị, khu công nghiệp, khu thương mại có nguy cơ cháy, nổ cao, rừng phòng hộ, rừng đặc dụng</w:t>
      </w:r>
      <w:r w:rsidR="007851D6" w:rsidRPr="0034742B">
        <w:rPr>
          <w:rFonts w:asciiTheme="majorHAnsi" w:hAnsiTheme="majorHAnsi" w:cstheme="majorHAnsi"/>
          <w:iCs/>
          <w:szCs w:val="28"/>
        </w:rPr>
        <w:t xml:space="preserve">; </w:t>
      </w:r>
      <w:r>
        <w:rPr>
          <w:rFonts w:asciiTheme="majorHAnsi" w:hAnsiTheme="majorHAnsi" w:cstheme="majorHAnsi"/>
          <w:iCs/>
          <w:szCs w:val="28"/>
        </w:rPr>
        <w:t>n</w:t>
      </w:r>
      <w:r w:rsidR="007851D6" w:rsidRPr="007851D6">
        <w:rPr>
          <w:rFonts w:asciiTheme="majorHAnsi" w:hAnsiTheme="majorHAnsi" w:cstheme="majorHAnsi"/>
          <w:iCs/>
          <w:szCs w:val="28"/>
        </w:rPr>
        <w:t>âng cao hiệu quả công tác thanh tra, kiểm tra phòng cháy, chữa cháy; có giải pháp xử lý dứt điểm các công trình đang tồn tại vi phạm pháp luật về phòng cháy, chữa cháy</w:t>
      </w:r>
      <w:r w:rsidR="007851D6" w:rsidRPr="0034742B">
        <w:rPr>
          <w:rFonts w:asciiTheme="majorHAnsi" w:hAnsiTheme="majorHAnsi" w:cstheme="majorHAnsi"/>
          <w:iCs/>
          <w:szCs w:val="28"/>
        </w:rPr>
        <w:t xml:space="preserve">; </w:t>
      </w:r>
      <w:r>
        <w:rPr>
          <w:rFonts w:asciiTheme="majorHAnsi" w:hAnsiTheme="majorHAnsi" w:cstheme="majorHAnsi"/>
          <w:iCs/>
          <w:szCs w:val="28"/>
        </w:rPr>
        <w:t>n</w:t>
      </w:r>
      <w:r w:rsidR="007851D6" w:rsidRPr="007851D6">
        <w:rPr>
          <w:rFonts w:asciiTheme="majorHAnsi" w:hAnsiTheme="majorHAnsi" w:cstheme="majorHAnsi"/>
          <w:iCs/>
          <w:szCs w:val="28"/>
        </w:rPr>
        <w:t>âng cao hiệu quả công tác chữa cháy, cứu nạn, cứu hộ của lực lượng phòng cháy và chữa cháy</w:t>
      </w:r>
      <w:r w:rsidR="007851D6" w:rsidRPr="0034742B">
        <w:rPr>
          <w:rFonts w:asciiTheme="majorHAnsi" w:hAnsiTheme="majorHAnsi" w:cstheme="majorHAnsi"/>
          <w:iCs/>
          <w:szCs w:val="28"/>
        </w:rPr>
        <w:t xml:space="preserve">; </w:t>
      </w:r>
      <w:r>
        <w:rPr>
          <w:rFonts w:asciiTheme="majorHAnsi" w:hAnsiTheme="majorHAnsi" w:cstheme="majorHAnsi"/>
          <w:iCs/>
          <w:szCs w:val="28"/>
        </w:rPr>
        <w:t>b</w:t>
      </w:r>
      <w:r w:rsidR="007851D6" w:rsidRPr="007851D6">
        <w:rPr>
          <w:rFonts w:asciiTheme="majorHAnsi" w:hAnsiTheme="majorHAnsi" w:cstheme="majorHAnsi"/>
          <w:iCs/>
          <w:szCs w:val="28"/>
        </w:rPr>
        <w:t>ảo đảm ngân sách nhà nước cho hoạt động phòng cháy, chữa cháy và lực lượng Cảnh sát phòng cháy, chữa cháy ở các cấp ngân sách đáp ứng yêu cầu nhiệm vụ</w:t>
      </w:r>
      <w:r w:rsidR="007851D6" w:rsidRPr="0034742B">
        <w:rPr>
          <w:rFonts w:asciiTheme="majorHAnsi" w:hAnsiTheme="majorHAnsi" w:cstheme="majorHAnsi"/>
          <w:iCs/>
          <w:szCs w:val="28"/>
        </w:rPr>
        <w:t xml:space="preserve">; </w:t>
      </w:r>
      <w:r>
        <w:rPr>
          <w:rFonts w:asciiTheme="majorHAnsi" w:hAnsiTheme="majorHAnsi" w:cstheme="majorHAnsi"/>
          <w:iCs/>
          <w:szCs w:val="28"/>
        </w:rPr>
        <w:t>đ</w:t>
      </w:r>
      <w:r w:rsidR="007851D6" w:rsidRPr="007851D6">
        <w:rPr>
          <w:rFonts w:asciiTheme="majorHAnsi" w:hAnsiTheme="majorHAnsi" w:cstheme="majorHAnsi"/>
          <w:iCs/>
          <w:szCs w:val="28"/>
        </w:rPr>
        <w:t>ẩy mạnh xã hội hóa công tác phòng cháy, chữa cháy, có chính sách khuyến khích các tổ chức, cá nhân tham gia xây dựng, phát triển hạ tầng kỹ thuật phòng cháy, chữa cháy, nghiên cứu, chuyển giao công nghệ, sản xuất phương tiện, thiết bị phòng cháy, chữa cháy và cứu nạn, cứu hộ</w:t>
      </w:r>
      <w:r>
        <w:rPr>
          <w:rFonts w:asciiTheme="majorHAnsi" w:hAnsiTheme="majorHAnsi" w:cstheme="majorHAnsi"/>
          <w:iCs/>
          <w:szCs w:val="28"/>
        </w:rPr>
        <w:t>; t</w:t>
      </w:r>
      <w:r w:rsidR="007851D6" w:rsidRPr="007851D6">
        <w:rPr>
          <w:rFonts w:asciiTheme="majorHAnsi" w:hAnsiTheme="majorHAnsi" w:cstheme="majorHAnsi"/>
          <w:iCs/>
          <w:szCs w:val="28"/>
        </w:rPr>
        <w:t>hực hiện nghiêm quy định của </w:t>
      </w:r>
      <w:hyperlink r:id="rId8" w:tgtFrame="_blank" w:history="1">
        <w:r w:rsidR="007851D6" w:rsidRPr="007851D6">
          <w:rPr>
            <w:rFonts w:asciiTheme="majorHAnsi" w:hAnsiTheme="majorHAnsi" w:cstheme="majorHAnsi"/>
            <w:iCs/>
            <w:szCs w:val="28"/>
          </w:rPr>
          <w:t>Luật Phòng cháy và chữa cháy</w:t>
        </w:r>
      </w:hyperlink>
      <w:r w:rsidR="007851D6" w:rsidRPr="007851D6">
        <w:rPr>
          <w:rFonts w:asciiTheme="majorHAnsi" w:hAnsiTheme="majorHAnsi" w:cstheme="majorHAnsi"/>
          <w:iCs/>
          <w:szCs w:val="28"/>
        </w:rPr>
        <w:t> về bảo hiểm cháy, nổ bắt buộc</w:t>
      </w:r>
      <w:r w:rsidR="007851D6" w:rsidRPr="0034742B">
        <w:rPr>
          <w:rFonts w:asciiTheme="majorHAnsi" w:hAnsiTheme="majorHAnsi" w:cstheme="majorHAnsi"/>
          <w:iCs/>
          <w:szCs w:val="28"/>
        </w:rPr>
        <w:t>;</w:t>
      </w:r>
      <w:r w:rsidR="007851D6" w:rsidRPr="007851D6">
        <w:rPr>
          <w:rFonts w:asciiTheme="majorHAnsi" w:hAnsiTheme="majorHAnsi" w:cstheme="majorHAnsi"/>
          <w:iCs/>
          <w:szCs w:val="28"/>
        </w:rPr>
        <w:t xml:space="preserve"> </w:t>
      </w:r>
      <w:r>
        <w:rPr>
          <w:rFonts w:asciiTheme="majorHAnsi" w:hAnsiTheme="majorHAnsi" w:cstheme="majorHAnsi"/>
          <w:iCs/>
          <w:szCs w:val="28"/>
        </w:rPr>
        <w:t>m</w:t>
      </w:r>
      <w:r w:rsidR="007851D6" w:rsidRPr="007851D6">
        <w:rPr>
          <w:rFonts w:asciiTheme="majorHAnsi" w:hAnsiTheme="majorHAnsi" w:cstheme="majorHAnsi"/>
          <w:iCs/>
          <w:szCs w:val="28"/>
        </w:rPr>
        <w:t>ở rộng hợp tác quốc tế, tăng cường trao đổi thông tin, chia sẻ kinh nghiệm, chuyển giao công nghệ hiện đại và nâng cao trình độ chuyên môn về phòng cháy, chữa cháy</w:t>
      </w:r>
      <w:r>
        <w:rPr>
          <w:rFonts w:asciiTheme="majorHAnsi" w:hAnsiTheme="majorHAnsi" w:cstheme="majorHAnsi"/>
          <w:iCs/>
          <w:szCs w:val="28"/>
        </w:rPr>
        <w:t>;</w:t>
      </w:r>
      <w:r w:rsidR="007851D6" w:rsidRPr="007851D6">
        <w:rPr>
          <w:rFonts w:asciiTheme="majorHAnsi" w:hAnsiTheme="majorHAnsi" w:cstheme="majorHAnsi"/>
          <w:iCs/>
          <w:szCs w:val="28"/>
        </w:rPr>
        <w:t xml:space="preserve"> </w:t>
      </w:r>
      <w:r>
        <w:rPr>
          <w:rFonts w:asciiTheme="majorHAnsi" w:hAnsiTheme="majorHAnsi" w:cstheme="majorHAnsi"/>
          <w:iCs/>
          <w:szCs w:val="28"/>
        </w:rPr>
        <w:t>n</w:t>
      </w:r>
      <w:r w:rsidR="007851D6" w:rsidRPr="007851D6">
        <w:rPr>
          <w:rFonts w:asciiTheme="majorHAnsi" w:hAnsiTheme="majorHAnsi" w:cstheme="majorHAnsi"/>
          <w:iCs/>
          <w:szCs w:val="28"/>
        </w:rPr>
        <w:t>ghiên cứu ứng dụng công nghệ, các giải pháp khoa học - công nghệ tiên tiến, các đề án liên quan đến lĩnh vực phòng cháy, chữa cháy.</w:t>
      </w:r>
    </w:p>
    <w:p w14:paraId="33BB7D54" w14:textId="3B942FAF" w:rsidR="007851D6" w:rsidRPr="003338C9" w:rsidRDefault="003338C9" w:rsidP="00A53DF2">
      <w:pPr>
        <w:snapToGrid w:val="0"/>
        <w:spacing w:before="120" w:after="120" w:line="340" w:lineRule="atLeast"/>
        <w:ind w:firstLine="720"/>
        <w:jc w:val="both"/>
        <w:rPr>
          <w:rFonts w:asciiTheme="majorHAnsi" w:hAnsiTheme="majorHAnsi" w:cstheme="majorHAnsi"/>
          <w:iCs/>
          <w:spacing w:val="-10"/>
          <w:szCs w:val="28"/>
        </w:rPr>
      </w:pPr>
      <w:r w:rsidRPr="003338C9">
        <w:rPr>
          <w:rFonts w:asciiTheme="majorHAnsi" w:hAnsiTheme="majorHAnsi" w:cstheme="majorHAnsi"/>
          <w:iCs/>
          <w:spacing w:val="-10"/>
          <w:szCs w:val="28"/>
        </w:rPr>
        <w:t xml:space="preserve">- </w:t>
      </w:r>
      <w:r w:rsidR="007851D6" w:rsidRPr="003338C9">
        <w:rPr>
          <w:rFonts w:asciiTheme="majorHAnsi" w:hAnsiTheme="majorHAnsi" w:cstheme="majorHAnsi"/>
          <w:iCs/>
          <w:spacing w:val="-10"/>
          <w:szCs w:val="28"/>
        </w:rPr>
        <w:t>Để triển khai thực hiện</w:t>
      </w:r>
      <w:r w:rsidR="00CE1851">
        <w:rPr>
          <w:rFonts w:asciiTheme="majorHAnsi" w:hAnsiTheme="majorHAnsi" w:cstheme="majorHAnsi"/>
          <w:iCs/>
          <w:spacing w:val="-10"/>
          <w:szCs w:val="28"/>
        </w:rPr>
        <w:t xml:space="preserve"> chỉ đạo của Đảng, Quốc hội</w:t>
      </w:r>
      <w:r w:rsidR="007851D6" w:rsidRPr="003338C9">
        <w:rPr>
          <w:rFonts w:asciiTheme="majorHAnsi" w:hAnsiTheme="majorHAnsi" w:cstheme="majorHAnsi"/>
          <w:iCs/>
          <w:spacing w:val="-10"/>
          <w:szCs w:val="28"/>
        </w:rPr>
        <w:t>, Thủ tướng Chính phủ đã ban hành 03 Quyết định gồm:</w:t>
      </w:r>
    </w:p>
    <w:p w14:paraId="4354E58B" w14:textId="629B1090" w:rsidR="00F952BD" w:rsidRPr="0034742B" w:rsidRDefault="00DB2B1A" w:rsidP="00A53DF2">
      <w:pPr>
        <w:snapToGrid w:val="0"/>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Quyết định số 1635/QĐ-TTg ngày 22/9/2015 của Thủ tướng Chính phủ ban hành Chương trình hành động thực hiện Chỉ thị số 47-CT/TW của Ban Bí thư về tăng cường sự lãnh đạo của Đảng đối với công tác phòng cháy và chữa cháy, </w:t>
      </w:r>
      <w:r w:rsidR="00F952BD" w:rsidRPr="0034742B">
        <w:rPr>
          <w:rFonts w:asciiTheme="majorHAnsi" w:hAnsiTheme="majorHAnsi" w:cstheme="majorHAnsi"/>
          <w:iCs/>
          <w:szCs w:val="28"/>
        </w:rPr>
        <w:t>trong đó đề ra 0</w:t>
      </w:r>
      <w:r w:rsidR="00CE1851">
        <w:rPr>
          <w:rFonts w:asciiTheme="majorHAnsi" w:hAnsiTheme="majorHAnsi" w:cstheme="majorHAnsi"/>
          <w:iCs/>
          <w:szCs w:val="28"/>
        </w:rPr>
        <w:t>6</w:t>
      </w:r>
      <w:r w:rsidR="00F952BD" w:rsidRPr="0034742B">
        <w:rPr>
          <w:rFonts w:asciiTheme="majorHAnsi" w:hAnsiTheme="majorHAnsi" w:cstheme="majorHAnsi"/>
          <w:iCs/>
          <w:szCs w:val="28"/>
        </w:rPr>
        <w:t xml:space="preserve"> nhiệm vụ</w:t>
      </w:r>
      <w:r w:rsidR="00AF236E" w:rsidRPr="0034742B">
        <w:rPr>
          <w:rFonts w:asciiTheme="majorHAnsi" w:hAnsiTheme="majorHAnsi" w:cstheme="majorHAnsi"/>
          <w:iCs/>
          <w:szCs w:val="28"/>
        </w:rPr>
        <w:t xml:space="preserve"> như </w:t>
      </w:r>
      <w:bookmarkStart w:id="3" w:name="dieu_1_1"/>
      <w:r w:rsidR="00AF236E" w:rsidRPr="0034742B">
        <w:rPr>
          <w:rFonts w:asciiTheme="majorHAnsi" w:hAnsiTheme="majorHAnsi" w:cstheme="majorHAnsi"/>
          <w:iCs/>
          <w:szCs w:val="28"/>
        </w:rPr>
        <w:t>đề cao vai trò, trách nhiệm của người đứng đầu các Bộ, ngành, địa phương, cơ quan, tổ chức đối với công tác phòng cháy, chữa cháy và cứu nạn, cứu hộ</w:t>
      </w:r>
      <w:bookmarkEnd w:id="3"/>
      <w:r w:rsidR="00AF236E" w:rsidRPr="0034742B">
        <w:rPr>
          <w:rFonts w:asciiTheme="majorHAnsi" w:hAnsiTheme="majorHAnsi" w:cstheme="majorHAnsi"/>
          <w:iCs/>
          <w:szCs w:val="28"/>
        </w:rPr>
        <w:t xml:space="preserve">; </w:t>
      </w:r>
      <w:bookmarkStart w:id="4" w:name="dieu_2_1"/>
      <w:r w:rsidR="00CE1851">
        <w:rPr>
          <w:rFonts w:asciiTheme="majorHAnsi" w:hAnsiTheme="majorHAnsi" w:cstheme="majorHAnsi"/>
          <w:iCs/>
          <w:szCs w:val="28"/>
        </w:rPr>
        <w:t>n</w:t>
      </w:r>
      <w:r w:rsidR="00AF236E" w:rsidRPr="0034742B">
        <w:rPr>
          <w:rFonts w:asciiTheme="majorHAnsi" w:hAnsiTheme="majorHAnsi" w:cstheme="majorHAnsi"/>
          <w:iCs/>
          <w:szCs w:val="28"/>
        </w:rPr>
        <w:t>âng cao hiệu quả công tác tuyên truyền, phổ biến kiến thức, giáo dục pháp luật về phòng cháy, chữa cháy và cứu nạn, cứu hộ</w:t>
      </w:r>
      <w:bookmarkEnd w:id="4"/>
      <w:r w:rsidR="00AF236E" w:rsidRPr="0034742B">
        <w:rPr>
          <w:rFonts w:asciiTheme="majorHAnsi" w:hAnsiTheme="majorHAnsi" w:cstheme="majorHAnsi"/>
          <w:iCs/>
          <w:szCs w:val="28"/>
        </w:rPr>
        <w:t xml:space="preserve">; </w:t>
      </w:r>
      <w:bookmarkStart w:id="5" w:name="dieu_3_1"/>
      <w:r w:rsidR="00CE1851">
        <w:rPr>
          <w:rFonts w:asciiTheme="majorHAnsi" w:hAnsiTheme="majorHAnsi" w:cstheme="majorHAnsi"/>
          <w:iCs/>
          <w:szCs w:val="28"/>
        </w:rPr>
        <w:t>t</w:t>
      </w:r>
      <w:r w:rsidR="00AF236E" w:rsidRPr="0034742B">
        <w:rPr>
          <w:rFonts w:asciiTheme="majorHAnsi" w:hAnsiTheme="majorHAnsi" w:cstheme="majorHAnsi"/>
          <w:iCs/>
          <w:szCs w:val="28"/>
        </w:rPr>
        <w:t>ập trung xây dựng phong trào toàn dân tham gia công tác phòng cháy, chữa cháy và cứu nạn, cứu hộ</w:t>
      </w:r>
      <w:bookmarkEnd w:id="5"/>
      <w:r w:rsidR="00AF236E" w:rsidRPr="0034742B">
        <w:rPr>
          <w:rFonts w:asciiTheme="majorHAnsi" w:hAnsiTheme="majorHAnsi" w:cstheme="majorHAnsi"/>
          <w:iCs/>
          <w:szCs w:val="28"/>
        </w:rPr>
        <w:t xml:space="preserve">; </w:t>
      </w:r>
      <w:bookmarkStart w:id="6" w:name="dieu_4"/>
      <w:r w:rsidR="00CE1851">
        <w:rPr>
          <w:rFonts w:asciiTheme="majorHAnsi" w:hAnsiTheme="majorHAnsi" w:cstheme="majorHAnsi"/>
          <w:iCs/>
          <w:szCs w:val="28"/>
        </w:rPr>
        <w:t>n</w:t>
      </w:r>
      <w:r w:rsidR="00AF236E" w:rsidRPr="0034742B">
        <w:rPr>
          <w:rFonts w:asciiTheme="majorHAnsi" w:hAnsiTheme="majorHAnsi" w:cstheme="majorHAnsi"/>
          <w:iCs/>
          <w:szCs w:val="28"/>
        </w:rPr>
        <w:t>âng cao hiệu lực quản lý nhà nước về phòng cháy, chữa cháy</w:t>
      </w:r>
      <w:bookmarkEnd w:id="6"/>
      <w:r w:rsidR="00AF236E" w:rsidRPr="0034742B">
        <w:rPr>
          <w:rFonts w:asciiTheme="majorHAnsi" w:hAnsiTheme="majorHAnsi" w:cstheme="majorHAnsi"/>
          <w:iCs/>
          <w:szCs w:val="28"/>
        </w:rPr>
        <w:t xml:space="preserve">; </w:t>
      </w:r>
      <w:bookmarkStart w:id="7" w:name="dieu_5"/>
      <w:r w:rsidR="00CE1851">
        <w:rPr>
          <w:rFonts w:asciiTheme="majorHAnsi" w:hAnsiTheme="majorHAnsi" w:cstheme="majorHAnsi"/>
          <w:iCs/>
          <w:szCs w:val="28"/>
        </w:rPr>
        <w:t>n</w:t>
      </w:r>
      <w:r w:rsidR="00AF236E" w:rsidRPr="0034742B">
        <w:rPr>
          <w:rFonts w:asciiTheme="majorHAnsi" w:hAnsiTheme="majorHAnsi" w:cstheme="majorHAnsi"/>
          <w:iCs/>
          <w:szCs w:val="28"/>
        </w:rPr>
        <w:t>âng cao hiệu quả công tác cứu nạn, cứu hộ của lực lượng phòng cháy, chữa cháy</w:t>
      </w:r>
      <w:bookmarkEnd w:id="7"/>
      <w:r w:rsidR="00AF236E" w:rsidRPr="0034742B">
        <w:rPr>
          <w:rFonts w:asciiTheme="majorHAnsi" w:hAnsiTheme="majorHAnsi" w:cstheme="majorHAnsi"/>
          <w:iCs/>
          <w:szCs w:val="28"/>
        </w:rPr>
        <w:t xml:space="preserve">; </w:t>
      </w:r>
      <w:bookmarkStart w:id="8" w:name="dieu_6"/>
      <w:r w:rsidR="00CE1851">
        <w:rPr>
          <w:rFonts w:asciiTheme="majorHAnsi" w:hAnsiTheme="majorHAnsi" w:cstheme="majorHAnsi"/>
          <w:iCs/>
          <w:szCs w:val="28"/>
        </w:rPr>
        <w:t>x</w:t>
      </w:r>
      <w:r w:rsidR="00AF236E" w:rsidRPr="0034742B">
        <w:rPr>
          <w:rFonts w:asciiTheme="majorHAnsi" w:hAnsiTheme="majorHAnsi" w:cstheme="majorHAnsi"/>
          <w:iCs/>
          <w:szCs w:val="28"/>
        </w:rPr>
        <w:t>ây dựng lực lượng Cảnh sát phòng cháy, chữa cháy</w:t>
      </w:r>
      <w:bookmarkEnd w:id="8"/>
      <w:r w:rsidR="00AF236E" w:rsidRPr="0034742B">
        <w:rPr>
          <w:rFonts w:asciiTheme="majorHAnsi" w:hAnsiTheme="majorHAnsi" w:cstheme="majorHAnsi"/>
          <w:iCs/>
          <w:szCs w:val="28"/>
        </w:rPr>
        <w:t>.</w:t>
      </w:r>
    </w:p>
    <w:p w14:paraId="7D4C73DF" w14:textId="2A029A93" w:rsidR="007851D6" w:rsidRPr="0034742B" w:rsidRDefault="00DB2B1A" w:rsidP="00A53DF2">
      <w:pPr>
        <w:snapToGrid w:val="0"/>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Quyết định số 630/QĐ-TTg ngày 11/5/2020 của Thủ tướng Chính phủ ban hành Kế hoạch thực hiện Nghị quyết của Quốc hội về tiếp tục hoàn thiện, nâng cao hiệu lực, hiệu quả thực hiện chính sách, pháp luật về phòng cháy và chữa cháy, </w:t>
      </w:r>
      <w:r w:rsidR="00F952BD" w:rsidRPr="0034742B">
        <w:rPr>
          <w:rFonts w:asciiTheme="majorHAnsi" w:hAnsiTheme="majorHAnsi" w:cstheme="majorHAnsi"/>
          <w:iCs/>
          <w:szCs w:val="28"/>
        </w:rPr>
        <w:t xml:space="preserve">trong đó đề ra 08 nhiệm vụ, giao các Bộ, ngành, Ủy ban nhân dân tỉnh, thành phố trực thuộc trung ương thực hiện; giao Bộ Công an chủ trì hoàn thiện chính sách, pháp luật về phòng cháy, chữa cháy và cứu nạn, cứu hộ; </w:t>
      </w:r>
      <w:r w:rsidR="002848C1">
        <w:rPr>
          <w:rFonts w:asciiTheme="majorHAnsi" w:hAnsiTheme="majorHAnsi" w:cstheme="majorHAnsi"/>
          <w:iCs/>
          <w:szCs w:val="28"/>
        </w:rPr>
        <w:t>n</w:t>
      </w:r>
      <w:r w:rsidR="00F952BD" w:rsidRPr="0034742B">
        <w:rPr>
          <w:rFonts w:asciiTheme="majorHAnsi" w:hAnsiTheme="majorHAnsi" w:cstheme="majorHAnsi"/>
          <w:iCs/>
          <w:szCs w:val="28"/>
        </w:rPr>
        <w:t xml:space="preserve">âng cao hiệu quả công tác tuyên truyền, phổ biến kiến thức, giáo dục pháp luật về </w:t>
      </w:r>
      <w:r w:rsidR="00F952BD" w:rsidRPr="0034742B">
        <w:rPr>
          <w:rFonts w:asciiTheme="majorHAnsi" w:hAnsiTheme="majorHAnsi" w:cstheme="majorHAnsi"/>
          <w:iCs/>
          <w:szCs w:val="28"/>
        </w:rPr>
        <w:lastRenderedPageBreak/>
        <w:t xml:space="preserve">phòng cháy, chữa cháy và cứu nạn, cứu hộ; </w:t>
      </w:r>
      <w:r w:rsidR="002848C1">
        <w:rPr>
          <w:rFonts w:asciiTheme="majorHAnsi" w:hAnsiTheme="majorHAnsi" w:cstheme="majorHAnsi"/>
          <w:iCs/>
          <w:szCs w:val="28"/>
        </w:rPr>
        <w:t>t</w:t>
      </w:r>
      <w:r w:rsidR="00F952BD" w:rsidRPr="0034742B">
        <w:rPr>
          <w:rFonts w:asciiTheme="majorHAnsi" w:hAnsiTheme="majorHAnsi" w:cstheme="majorHAnsi"/>
          <w:iCs/>
          <w:szCs w:val="28"/>
        </w:rPr>
        <w:t xml:space="preserve">ập trung xây dựng phong trào toàn dân tham gia công tác phòng cháy, chữa cháy và cứu nạn, cứu hộ; </w:t>
      </w:r>
      <w:r w:rsidR="002848C1">
        <w:rPr>
          <w:rFonts w:asciiTheme="majorHAnsi" w:hAnsiTheme="majorHAnsi" w:cstheme="majorHAnsi"/>
          <w:iCs/>
          <w:szCs w:val="28"/>
        </w:rPr>
        <w:t>x</w:t>
      </w:r>
      <w:r w:rsidR="00F952BD" w:rsidRPr="0034742B">
        <w:rPr>
          <w:rFonts w:asciiTheme="majorHAnsi" w:hAnsiTheme="majorHAnsi" w:cstheme="majorHAnsi"/>
          <w:iCs/>
          <w:szCs w:val="28"/>
        </w:rPr>
        <w:t xml:space="preserve">ây dựng chiến lược, kế hoạch, phương án phòng cháy, chữa cháy; Nâng cao hiệu quả công tác thanh tra, kiểm tra về phòng cháy, chữa cháy; </w:t>
      </w:r>
      <w:r w:rsidR="002848C1">
        <w:rPr>
          <w:rFonts w:asciiTheme="majorHAnsi" w:hAnsiTheme="majorHAnsi" w:cstheme="majorHAnsi"/>
          <w:iCs/>
          <w:szCs w:val="28"/>
        </w:rPr>
        <w:t>n</w:t>
      </w:r>
      <w:r w:rsidR="00F952BD" w:rsidRPr="0034742B">
        <w:rPr>
          <w:rFonts w:asciiTheme="majorHAnsi" w:hAnsiTheme="majorHAnsi" w:cstheme="majorHAnsi"/>
          <w:iCs/>
          <w:szCs w:val="28"/>
        </w:rPr>
        <w:t xml:space="preserve">âng cao hiệu quả công tác chữa cháy, cứu nạn, cứu hộ của lực lượng phòng cháy, chữa cháy; </w:t>
      </w:r>
      <w:r w:rsidR="002848C1">
        <w:rPr>
          <w:rFonts w:asciiTheme="majorHAnsi" w:hAnsiTheme="majorHAnsi" w:cstheme="majorHAnsi"/>
          <w:iCs/>
          <w:szCs w:val="28"/>
        </w:rPr>
        <w:t>b</w:t>
      </w:r>
      <w:r w:rsidR="00F952BD" w:rsidRPr="0034742B">
        <w:rPr>
          <w:rFonts w:asciiTheme="majorHAnsi" w:hAnsiTheme="majorHAnsi" w:cstheme="majorHAnsi"/>
          <w:iCs/>
          <w:szCs w:val="28"/>
        </w:rPr>
        <w:t xml:space="preserve">ảo đảm ngân sách nhà nước cho hoạt động phòng cháy, chữa cháy; </w:t>
      </w:r>
      <w:r w:rsidR="002848C1">
        <w:rPr>
          <w:rFonts w:asciiTheme="majorHAnsi" w:hAnsiTheme="majorHAnsi" w:cstheme="majorHAnsi"/>
          <w:iCs/>
          <w:szCs w:val="28"/>
        </w:rPr>
        <w:t>đ</w:t>
      </w:r>
      <w:r w:rsidR="00F952BD" w:rsidRPr="0034742B">
        <w:rPr>
          <w:rFonts w:asciiTheme="majorHAnsi" w:hAnsiTheme="majorHAnsi" w:cstheme="majorHAnsi"/>
          <w:iCs/>
          <w:szCs w:val="28"/>
        </w:rPr>
        <w:t>ẩy mạnh xã hội hóa công tác phòng cháy, chữa cháy.</w:t>
      </w:r>
    </w:p>
    <w:p w14:paraId="4E47A89E" w14:textId="6B6B67F0" w:rsidR="00AF236E" w:rsidRPr="00AF236E" w:rsidRDefault="00DB2B1A" w:rsidP="00A53DF2">
      <w:pPr>
        <w:snapToGrid w:val="0"/>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Quyết định số 1492/QĐ-TTg ngày 10/9/2021 của Thủ tướng Chính phủ ban hành Kế hoạch thực hiện Kết luận số 02-KL/TW của Ban Bí thư về việc tiếp tục thực hiện Chỉ thị số 47-CT/TW của Ban Bí thư về tăng cường sự lãnh đạo của Đảng đối với công tác PCCC, giao Bộ Công an chủ trì</w:t>
      </w:r>
      <w:r w:rsidR="00AF236E" w:rsidRPr="0034742B">
        <w:rPr>
          <w:rFonts w:asciiTheme="majorHAnsi" w:hAnsiTheme="majorHAnsi" w:cstheme="majorHAnsi"/>
          <w:iCs/>
          <w:szCs w:val="28"/>
        </w:rPr>
        <w:t xml:space="preserve">, trong đó nhiệm vụ trọng tâm là </w:t>
      </w:r>
      <w:r w:rsidR="00AF236E" w:rsidRPr="00AF236E">
        <w:rPr>
          <w:rFonts w:asciiTheme="majorHAnsi" w:hAnsiTheme="majorHAnsi" w:cstheme="majorHAnsi"/>
          <w:iCs/>
          <w:szCs w:val="28"/>
        </w:rPr>
        <w:t xml:space="preserve">tiến hành tổng kết thi hành Luật Phòng cháy và chữa cháy, Luật sửa đổi, bổ sung một số điều của Luật Phòng cháy và chữa cháy; rà soát, đề xuất cấp có thẩm quyền sửa đổi, bổ sung hoàn thiện hệ thống pháp luật về phòng cháy, chữa cháy và cứu nạn, cứu hộ và các văn bản hướng dẫn thi hành (thời gian hoàn thành trong quý I/2024); </w:t>
      </w:r>
    </w:p>
    <w:p w14:paraId="11D8693F" w14:textId="69964136" w:rsidR="00DB2B1A" w:rsidRPr="0034742B" w:rsidRDefault="00935DCB" w:rsidP="00A53DF2">
      <w:pPr>
        <w:snapToGrid w:val="0"/>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00AF236E" w:rsidRPr="0034742B">
        <w:rPr>
          <w:rFonts w:asciiTheme="majorHAnsi" w:hAnsiTheme="majorHAnsi" w:cstheme="majorHAnsi"/>
          <w:iCs/>
          <w:szCs w:val="28"/>
        </w:rPr>
        <w:t>Những năm qua, thực hiện đường lối, chủ trương của Đảng</w:t>
      </w:r>
      <w:r w:rsidRPr="0034742B">
        <w:rPr>
          <w:rFonts w:asciiTheme="majorHAnsi" w:hAnsiTheme="majorHAnsi" w:cstheme="majorHAnsi"/>
          <w:iCs/>
          <w:szCs w:val="28"/>
        </w:rPr>
        <w:t xml:space="preserve">, Quốc hội, Chính phủ, Thủ tướng Chính phủ trong công tác PCCC và CNCH đã được triển khai rất quyết liệt, tạo được những kết quả rất quan trọng, khẳng định các quan điểm, đường lối, chủ trương trên là kịp thời, phù hợp với tình hình và yêu cầu nhiệm vụ; giải quyết được nhiều khó khăn, vướng mắc, bất cập nổi lên phát sinh trong quá trình thực hiện. Do vậy, </w:t>
      </w:r>
      <w:r w:rsidR="00DB2B1A" w:rsidRPr="0034742B">
        <w:rPr>
          <w:rFonts w:asciiTheme="majorHAnsi" w:hAnsiTheme="majorHAnsi" w:cstheme="majorHAnsi"/>
          <w:iCs/>
          <w:szCs w:val="28"/>
        </w:rPr>
        <w:t>việc thể chế hoá các quan điểm, đường lối, chủ trương của Đảng về công tác PCCC và CNCH nói riêng nêu trên thành pháp luật là cần thiết để giải quyết được việc hợp tiến, hợp pháp các quy định trên cơ sở kế thừa, khắc phục, xây dựng các chính sách mới phù hợp; nâng cao hiệu lực, hiệu quả công tác quản lý nhà nước về PCCC và CNCH, tăng cường trách nhiệm của các Bộ, ngành, địa phương, phát huy nguồn lực xã hội và đáp ứng yêu cầu nhiệm vụ thời kỳ hội nhập, phát triển.</w:t>
      </w:r>
    </w:p>
    <w:p w14:paraId="364A550D" w14:textId="430FF987" w:rsidR="00DB2B1A" w:rsidRPr="0034742B" w:rsidRDefault="00DB2B1A" w:rsidP="00A53DF2">
      <w:pPr>
        <w:snapToGrid w:val="0"/>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iCs/>
          <w:szCs w:val="28"/>
        </w:rPr>
        <w:t xml:space="preserve">- </w:t>
      </w:r>
      <w:r w:rsidR="00935DCB" w:rsidRPr="0034742B">
        <w:rPr>
          <w:rFonts w:asciiTheme="majorHAnsi" w:hAnsiTheme="majorHAnsi" w:cstheme="majorHAnsi"/>
          <w:iCs/>
          <w:szCs w:val="28"/>
        </w:rPr>
        <w:t>Ngoài ra, s</w:t>
      </w:r>
      <w:r w:rsidRPr="0034742B">
        <w:rPr>
          <w:rFonts w:asciiTheme="majorHAnsi" w:hAnsiTheme="majorHAnsi" w:cstheme="majorHAnsi"/>
          <w:iCs/>
          <w:szCs w:val="28"/>
        </w:rPr>
        <w:t>au hơn 20 năm thực hiện Luật PCCC, 10 năm thực hiện Luật sửa đổi, bổ sung một số điều của Luật PCC</w:t>
      </w:r>
      <w:r w:rsidR="00935DCB" w:rsidRPr="0034742B">
        <w:rPr>
          <w:rFonts w:asciiTheme="majorHAnsi" w:hAnsiTheme="majorHAnsi" w:cstheme="majorHAnsi"/>
          <w:iCs/>
          <w:szCs w:val="28"/>
        </w:rPr>
        <w:t>C</w:t>
      </w:r>
      <w:r w:rsidR="002848C1">
        <w:rPr>
          <w:rFonts w:asciiTheme="majorHAnsi" w:hAnsiTheme="majorHAnsi" w:cstheme="majorHAnsi"/>
          <w:iCs/>
          <w:szCs w:val="28"/>
        </w:rPr>
        <w:t xml:space="preserve"> đã có những tồn tại;</w:t>
      </w:r>
      <w:r w:rsidR="00935DCB" w:rsidRPr="0034742B">
        <w:rPr>
          <w:rFonts w:asciiTheme="majorHAnsi" w:hAnsiTheme="majorHAnsi" w:cstheme="majorHAnsi"/>
          <w:iCs/>
          <w:szCs w:val="28"/>
        </w:rPr>
        <w:t xml:space="preserve"> cùng với sự phát triển của kinh tế, xã hội, nhiều loại hình cơ sở thuộc diện quản lý nhà nước được xây dựng, gia tăng cả về số lượng lẫn quy mô, tính chất</w:t>
      </w:r>
      <w:r w:rsidR="002848C1">
        <w:rPr>
          <w:rFonts w:asciiTheme="majorHAnsi" w:hAnsiTheme="majorHAnsi" w:cstheme="majorHAnsi"/>
          <w:iCs/>
          <w:szCs w:val="28"/>
        </w:rPr>
        <w:t>,</w:t>
      </w:r>
      <w:r w:rsidR="00935DCB" w:rsidRPr="0034742B">
        <w:rPr>
          <w:rFonts w:asciiTheme="majorHAnsi" w:hAnsiTheme="majorHAnsi" w:cstheme="majorHAnsi"/>
          <w:iCs/>
          <w:szCs w:val="28"/>
        </w:rPr>
        <w:t xml:space="preserve"> công năng sử dụng có nguy hiểm về cháy, nổ cần nghiên cứu đưa vào quản lý nhà </w:t>
      </w:r>
      <w:r w:rsidR="00D622E4" w:rsidRPr="0034742B">
        <w:rPr>
          <w:rFonts w:asciiTheme="majorHAnsi" w:hAnsiTheme="majorHAnsi" w:cstheme="majorHAnsi"/>
          <w:iCs/>
          <w:szCs w:val="28"/>
        </w:rPr>
        <w:t>nước</w:t>
      </w:r>
      <w:r w:rsidR="00935DCB" w:rsidRPr="0034742B">
        <w:rPr>
          <w:rFonts w:asciiTheme="majorHAnsi" w:hAnsiTheme="majorHAnsi" w:cstheme="majorHAnsi"/>
          <w:iCs/>
          <w:szCs w:val="28"/>
        </w:rPr>
        <w:t xml:space="preserve"> về PCCC</w:t>
      </w:r>
      <w:r w:rsidR="00D622E4" w:rsidRPr="0034742B">
        <w:rPr>
          <w:rFonts w:asciiTheme="majorHAnsi" w:hAnsiTheme="majorHAnsi" w:cstheme="majorHAnsi"/>
          <w:iCs/>
          <w:szCs w:val="28"/>
        </w:rPr>
        <w:t xml:space="preserve">; cơ cấu bộ máy tổ chức của lực lượng Công an nhân dân nói chung, lực lượng Cảnh sát PCCC và CNCH nói riêng được kiện toàn theo hướng tinh gọn, bám địa bàn, bám cơ sở. Trong khi </w:t>
      </w:r>
      <w:r w:rsidR="00D622E4" w:rsidRPr="0034742B">
        <w:rPr>
          <w:rFonts w:asciiTheme="majorHAnsi" w:hAnsiTheme="majorHAnsi" w:cstheme="majorHAnsi"/>
          <w:iCs/>
          <w:spacing w:val="-2"/>
          <w:szCs w:val="28"/>
        </w:rPr>
        <w:t>đó số lượng cơ sở ngày càng nhiều dẫn đến tình trạng quá tải trong trong tác quản lý, thực thi nhiệm vụ, chưa đáp ứng được yêu cầu thực hiện nhiệm vụ. Do vậy, cần phải điều chỉnh về phương pháp, cách thức quản lý cho phù hợp;</w:t>
      </w:r>
      <w:r w:rsidRPr="0034742B">
        <w:rPr>
          <w:rFonts w:asciiTheme="majorHAnsi" w:hAnsiTheme="majorHAnsi" w:cstheme="majorHAnsi"/>
          <w:iCs/>
          <w:spacing w:val="-2"/>
          <w:szCs w:val="28"/>
        </w:rPr>
        <w:t xml:space="preserve"> một số quy định của Luật còn mang tính nguyên tắc chung chung cần </w:t>
      </w:r>
      <w:r w:rsidRPr="0034742B">
        <w:rPr>
          <w:rFonts w:asciiTheme="majorHAnsi" w:hAnsiTheme="majorHAnsi" w:cstheme="majorHAnsi"/>
          <w:spacing w:val="-2"/>
          <w:szCs w:val="28"/>
        </w:rPr>
        <w:t xml:space="preserve">quy định rõ hơn; một số quy định của Luật có tính khả thi chưa cao hoặc không còn phù hợp với thực tiễn cần sửa đổi, bổ sung hoặc bãi bỏ; </w:t>
      </w:r>
      <w:r w:rsidRPr="0034742B">
        <w:rPr>
          <w:rFonts w:asciiTheme="majorHAnsi" w:hAnsiTheme="majorHAnsi" w:cstheme="majorHAnsi"/>
          <w:spacing w:val="-2"/>
          <w:szCs w:val="28"/>
          <w:lang w:val="nl-NL"/>
        </w:rPr>
        <w:t>m</w:t>
      </w:r>
      <w:r w:rsidRPr="0034742B">
        <w:rPr>
          <w:rFonts w:asciiTheme="majorHAnsi" w:hAnsiTheme="majorHAnsi" w:cstheme="majorHAnsi"/>
          <w:spacing w:val="-2"/>
          <w:szCs w:val="28"/>
        </w:rPr>
        <w:t xml:space="preserve">ột </w:t>
      </w:r>
      <w:r w:rsidRPr="0034742B">
        <w:rPr>
          <w:rFonts w:asciiTheme="majorHAnsi" w:hAnsiTheme="majorHAnsi" w:cstheme="majorHAnsi"/>
          <w:spacing w:val="-2"/>
          <w:szCs w:val="28"/>
        </w:rPr>
        <w:lastRenderedPageBreak/>
        <w:t xml:space="preserve">số vấn đề phát sinh trong thực tiễn cần được bổ sung mới trong Luật; </w:t>
      </w:r>
      <w:r w:rsidRPr="0034742B">
        <w:rPr>
          <w:rFonts w:asciiTheme="majorHAnsi" w:hAnsiTheme="majorHAnsi" w:cstheme="majorHAnsi"/>
          <w:spacing w:val="-2"/>
          <w:szCs w:val="28"/>
          <w:lang w:val="nl-NL"/>
        </w:rPr>
        <w:t>hệ thống văn bản quy phạm pháp luật có sự chồng chéo giữa các văn bản pháp luật về PCCC, CNCH và các văn bản khác có liên quan.</w:t>
      </w:r>
    </w:p>
    <w:p w14:paraId="78E3CF3D" w14:textId="7C554A46" w:rsidR="00DC2302" w:rsidRPr="0034742B" w:rsidRDefault="003338C9" w:rsidP="00A53DF2">
      <w:pPr>
        <w:spacing w:before="120" w:after="120" w:line="340" w:lineRule="atLeast"/>
        <w:ind w:firstLine="686"/>
        <w:jc w:val="both"/>
        <w:rPr>
          <w:rFonts w:asciiTheme="majorHAnsi" w:hAnsiTheme="majorHAnsi" w:cstheme="majorHAnsi"/>
          <w:bCs/>
          <w:iCs/>
          <w:szCs w:val="28"/>
        </w:rPr>
      </w:pPr>
      <w:r>
        <w:rPr>
          <w:rFonts w:asciiTheme="majorHAnsi" w:hAnsiTheme="majorHAnsi" w:cstheme="majorHAnsi"/>
          <w:szCs w:val="28"/>
        </w:rPr>
        <w:t xml:space="preserve">- </w:t>
      </w:r>
      <w:r w:rsidR="00DC2302" w:rsidRPr="0034742B">
        <w:rPr>
          <w:rFonts w:asciiTheme="majorHAnsi" w:hAnsiTheme="majorHAnsi" w:cstheme="majorHAnsi"/>
          <w:szCs w:val="28"/>
        </w:rPr>
        <w:t>Ngày 15/10/2012 Thủ tướng Chính phủ đã ban hành Quyết định số 44/2012/QĐ-TTg quy định công tác cứu nạn, cứu hộ của lực lượng phòng cháy và chữa cháy, qua 10 năm thực hiện Quyết định của Thủ tướng, lực lượng Phòng cháy, chữa cháy nói chung và lực lượng Cảnh sát PCCC và CNCH nói riêng đã triển khai, thực hiện đồng bộ nhiều giải pháp và đạt được hiệu quả rất đáng ghi nhận. Tuy nhiên quy định công tác cứu nạn, cứu hộ mới thể hiện tại các văn bản dưới luật</w:t>
      </w:r>
      <w:r w:rsidR="00DC2302" w:rsidRPr="0034742B">
        <w:rPr>
          <w:rFonts w:asciiTheme="majorHAnsi" w:hAnsiTheme="majorHAnsi" w:cstheme="majorHAnsi"/>
          <w:szCs w:val="28"/>
          <w:lang w:val="nl-NL"/>
        </w:rPr>
        <w:t xml:space="preserve">, chưa bảo đảm tính </w:t>
      </w:r>
      <w:r w:rsidR="00DC2302" w:rsidRPr="0034742B">
        <w:rPr>
          <w:rFonts w:asciiTheme="majorHAnsi" w:hAnsiTheme="majorHAnsi" w:cstheme="majorHAnsi"/>
          <w:szCs w:val="28"/>
        </w:rPr>
        <w:t xml:space="preserve">đồng bộ, </w:t>
      </w:r>
      <w:r w:rsidR="00DC2302" w:rsidRPr="0034742B">
        <w:rPr>
          <w:rFonts w:asciiTheme="majorHAnsi" w:hAnsiTheme="majorHAnsi" w:cstheme="majorHAnsi"/>
          <w:bCs/>
          <w:iCs/>
          <w:szCs w:val="28"/>
        </w:rPr>
        <w:t>thống nhất trong hệ thống pháp luật và yêu cầu mới phát sinh trong thực tiễn.</w:t>
      </w:r>
    </w:p>
    <w:p w14:paraId="368D72FE" w14:textId="703365B1" w:rsidR="00DC2302" w:rsidRPr="0034742B" w:rsidRDefault="00DC2302" w:rsidP="00A53DF2">
      <w:pPr>
        <w:spacing w:before="120" w:after="120" w:line="340" w:lineRule="atLeast"/>
        <w:ind w:firstLine="686"/>
        <w:jc w:val="both"/>
        <w:rPr>
          <w:rFonts w:asciiTheme="majorHAnsi" w:hAnsiTheme="majorHAnsi" w:cstheme="majorHAnsi"/>
          <w:szCs w:val="28"/>
        </w:rPr>
      </w:pPr>
      <w:r w:rsidRPr="0034742B">
        <w:rPr>
          <w:rFonts w:asciiTheme="majorHAnsi" w:hAnsiTheme="majorHAnsi" w:cstheme="majorHAnsi"/>
          <w:bCs/>
          <w:iCs/>
          <w:szCs w:val="28"/>
        </w:rPr>
        <w:t>Việc xây dựng Luật PCCC và CNCH là yêu cầu cấp thiết, khách quan nhằm khắc phục những hạn chế, bất cập hiện nay trong hoạt động PCCC và CNCH trong tình hình mới</w:t>
      </w:r>
      <w:r w:rsidR="006308B3" w:rsidRPr="0034742B">
        <w:rPr>
          <w:rFonts w:asciiTheme="majorHAnsi" w:hAnsiTheme="majorHAnsi" w:cstheme="majorHAnsi"/>
          <w:bCs/>
          <w:iCs/>
          <w:szCs w:val="28"/>
        </w:rPr>
        <w:t>. Luật PCCC và CNCH sẽ được xây dựng trên cơ sở sửa đổi, kế thừa các quy định về PCCC</w:t>
      </w:r>
      <w:r w:rsidR="00F824F0" w:rsidRPr="0034742B">
        <w:rPr>
          <w:rFonts w:asciiTheme="majorHAnsi" w:hAnsiTheme="majorHAnsi" w:cstheme="majorHAnsi"/>
          <w:bCs/>
          <w:iCs/>
          <w:szCs w:val="28"/>
        </w:rPr>
        <w:t xml:space="preserve"> tại Luật PCCC và các văn bản hướng dẫn thi hành các quy định này, bổ sung các nội dung mới, cụ thể, chi tiết đáp ứng yêu cầu phát triển kinh tế xã hội và yêu cầu, đặc thù của hoạt động phòng cháy chữa cháy và cứu nạn, cứu hộ</w:t>
      </w:r>
      <w:r w:rsidR="005758D1" w:rsidRPr="0034742B">
        <w:rPr>
          <w:rFonts w:asciiTheme="majorHAnsi" w:hAnsiTheme="majorHAnsi" w:cstheme="majorHAnsi"/>
          <w:bCs/>
          <w:iCs/>
          <w:szCs w:val="28"/>
        </w:rPr>
        <w:t xml:space="preserve"> và phù hợp với các quy định pháp luật hiện hành. </w:t>
      </w:r>
    </w:p>
    <w:p w14:paraId="5CADB248" w14:textId="77777777" w:rsidR="00DB2B1A" w:rsidRPr="0034742B" w:rsidRDefault="00DB2B1A" w:rsidP="00A53DF2">
      <w:pPr>
        <w:snapToGrid w:val="0"/>
        <w:spacing w:before="120" w:after="120" w:line="340" w:lineRule="atLeast"/>
        <w:ind w:firstLine="709"/>
        <w:rPr>
          <w:rFonts w:asciiTheme="majorHAnsi" w:hAnsiTheme="majorHAnsi" w:cstheme="majorHAnsi"/>
          <w:b/>
          <w:bCs/>
          <w:iCs/>
          <w:szCs w:val="28"/>
        </w:rPr>
      </w:pPr>
      <w:r w:rsidRPr="0034742B">
        <w:rPr>
          <w:rFonts w:asciiTheme="majorHAnsi" w:hAnsiTheme="majorHAnsi" w:cstheme="majorHAnsi"/>
          <w:b/>
          <w:bCs/>
          <w:iCs/>
          <w:szCs w:val="28"/>
        </w:rPr>
        <w:t>2. Mục tiêu xây dựng chính sách</w:t>
      </w:r>
    </w:p>
    <w:p w14:paraId="0E9D56D7" w14:textId="56FAB22B" w:rsidR="00DB2B1A" w:rsidRPr="0034742B" w:rsidRDefault="00DB2B1A" w:rsidP="00A53DF2">
      <w:pPr>
        <w:snapToGrid w:val="0"/>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iCs/>
          <w:szCs w:val="28"/>
        </w:rPr>
        <w:t xml:space="preserve">Việc xây dựng và ban hành Luật PCCC và CNCH </w:t>
      </w:r>
      <w:r w:rsidR="00D622E4" w:rsidRPr="0034742B">
        <w:rPr>
          <w:rFonts w:asciiTheme="majorHAnsi" w:hAnsiTheme="majorHAnsi" w:cstheme="majorHAnsi"/>
          <w:iCs/>
          <w:szCs w:val="28"/>
        </w:rPr>
        <w:t>nhằm</w:t>
      </w:r>
      <w:r w:rsidRPr="0034742B">
        <w:rPr>
          <w:rFonts w:asciiTheme="majorHAnsi" w:hAnsiTheme="majorHAnsi" w:cstheme="majorHAnsi"/>
          <w:iCs/>
          <w:szCs w:val="28"/>
        </w:rPr>
        <w:t xml:space="preserve"> khắc phục được những hạn chế, bất cập của của pháp luật về PCCC, CNCH hoàn thiện hành lang pháp lý về PCCC và CNCH theo mục tiêu sau:</w:t>
      </w:r>
    </w:p>
    <w:p w14:paraId="4519320C" w14:textId="77777777" w:rsidR="00DB2B1A" w:rsidRPr="0034742B" w:rsidRDefault="00DB2B1A" w:rsidP="00A53DF2">
      <w:pPr>
        <w:snapToGrid w:val="0"/>
        <w:spacing w:before="120" w:after="120" w:line="340" w:lineRule="atLeast"/>
        <w:ind w:firstLine="709"/>
        <w:jc w:val="both"/>
        <w:rPr>
          <w:rFonts w:asciiTheme="majorHAnsi" w:hAnsiTheme="majorHAnsi" w:cstheme="majorHAnsi"/>
          <w:b/>
          <w:bCs/>
          <w:i/>
          <w:szCs w:val="28"/>
        </w:rPr>
      </w:pPr>
      <w:r w:rsidRPr="0034742B">
        <w:rPr>
          <w:rFonts w:asciiTheme="majorHAnsi" w:hAnsiTheme="majorHAnsi" w:cstheme="majorHAnsi"/>
          <w:b/>
          <w:bCs/>
          <w:i/>
          <w:szCs w:val="28"/>
        </w:rPr>
        <w:t>2.1. Mục tiêu chung</w:t>
      </w:r>
    </w:p>
    <w:p w14:paraId="72A1DC2F" w14:textId="77777777" w:rsidR="00DB2B1A" w:rsidRPr="0034742B" w:rsidRDefault="00DB2B1A" w:rsidP="00A53DF2">
      <w:pPr>
        <w:snapToGrid w:val="0"/>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iCs/>
          <w:szCs w:val="28"/>
        </w:rPr>
        <w:t>- Thể chế hoá đầy đủ chủ trương, đường lối của Đảng, Hiến pháp năm 2013 và điều ước quốc tế có liên quan để hoàn thiện hành lang pháp lý về PCCC và CNCH bảo đảm yêu cầu sự đồng bộ, thống nhất trong hệ thống pháp luật và yêu cầu mới phát sinh trong thực tiễn.</w:t>
      </w:r>
    </w:p>
    <w:p w14:paraId="4688F182" w14:textId="77777777" w:rsidR="00DB2B1A" w:rsidRPr="0034742B" w:rsidRDefault="00DB2B1A" w:rsidP="00A53DF2">
      <w:pPr>
        <w:snapToGrid w:val="0"/>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iCs/>
          <w:szCs w:val="28"/>
        </w:rPr>
        <w:t>- Khắc phục những bất cập của cơ chế chính sách để có hệ thống cơ chế, chính sách hoàn thiện nhằm nâng cao hiệu lực, hiệu quả công tác quản lý nhà nước về PCCC và CNCH.</w:t>
      </w:r>
    </w:p>
    <w:p w14:paraId="0EA5DA93" w14:textId="77777777" w:rsidR="00DB2B1A" w:rsidRPr="0034742B" w:rsidRDefault="00DB2B1A" w:rsidP="00A53DF2">
      <w:pPr>
        <w:snapToGrid w:val="0"/>
        <w:spacing w:before="120" w:after="120" w:line="340" w:lineRule="atLeast"/>
        <w:ind w:firstLine="709"/>
        <w:jc w:val="both"/>
        <w:rPr>
          <w:rFonts w:asciiTheme="majorHAnsi" w:hAnsiTheme="majorHAnsi" w:cstheme="majorHAnsi"/>
          <w:b/>
          <w:bCs/>
          <w:i/>
          <w:szCs w:val="28"/>
        </w:rPr>
      </w:pPr>
      <w:r w:rsidRPr="0034742B">
        <w:rPr>
          <w:rFonts w:asciiTheme="majorHAnsi" w:hAnsiTheme="majorHAnsi" w:cstheme="majorHAnsi"/>
          <w:b/>
          <w:bCs/>
          <w:i/>
          <w:szCs w:val="28"/>
        </w:rPr>
        <w:t>2.2. Mục tiêu cụ thể</w:t>
      </w:r>
    </w:p>
    <w:p w14:paraId="0BBF04C9" w14:textId="77777777" w:rsidR="00DB2B1A" w:rsidRPr="0034742B" w:rsidRDefault="00DB2B1A" w:rsidP="00A53DF2">
      <w:pPr>
        <w:snapToGrid w:val="0"/>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iCs/>
          <w:szCs w:val="28"/>
        </w:rPr>
        <w:t>- Thể chế hoá đầy đủ chủ trương, đường lối của Đảng, Hiến pháp năm 2013 và điều ước quốc tế có liên quan nhằm nâng cao hiệu lực, hiệu quả công tác quản lý nhà nước về PCCC và CNCH.</w:t>
      </w:r>
    </w:p>
    <w:p w14:paraId="3A273C28" w14:textId="77777777" w:rsidR="00DB2B1A" w:rsidRPr="0034742B" w:rsidRDefault="00DB2B1A" w:rsidP="00A53DF2">
      <w:pPr>
        <w:snapToGrid w:val="0"/>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iCs/>
          <w:szCs w:val="28"/>
        </w:rPr>
        <w:t xml:space="preserve">- Hoàn thiện quy định pháp luật về PCCC và CNCH để tạo điều kiện thuận lợi cho các cơ quan, tổ chức, cá nhân, các lực lượng xã hội tham gia lĩnh vực PCCC và CNCH; </w:t>
      </w:r>
      <w:r w:rsidRPr="0034742B">
        <w:rPr>
          <w:rFonts w:asciiTheme="majorHAnsi" w:hAnsiTheme="majorHAnsi" w:cstheme="majorHAnsi"/>
          <w:szCs w:val="28"/>
        </w:rPr>
        <w:t>thống nhất giữa các văn bản pháp luật về PCCC, CNCH và các văn bản pháp luật khác có liên quan.</w:t>
      </w:r>
    </w:p>
    <w:p w14:paraId="0E3B99A9" w14:textId="77777777" w:rsidR="00DB2B1A" w:rsidRPr="0034742B" w:rsidRDefault="00DB2B1A" w:rsidP="00A53DF2">
      <w:pPr>
        <w:snapToGrid w:val="0"/>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iCs/>
          <w:szCs w:val="28"/>
        </w:rPr>
        <w:lastRenderedPageBreak/>
        <w:t>- Góp phần giải quyết hài hòa mối quan hệ giữa PCCC, CNCH và phát triển kinh tế - xã hội vì mục tiêu phát triển bền vững.</w:t>
      </w:r>
    </w:p>
    <w:p w14:paraId="1F8294AE" w14:textId="77777777" w:rsidR="00DB2B1A" w:rsidRPr="0034742B" w:rsidRDefault="00DB2B1A" w:rsidP="00A53DF2">
      <w:pPr>
        <w:snapToGrid w:val="0"/>
        <w:spacing w:before="120" w:after="120" w:line="340" w:lineRule="atLeast"/>
        <w:ind w:firstLine="709"/>
        <w:rPr>
          <w:rFonts w:asciiTheme="majorHAnsi" w:hAnsiTheme="majorHAnsi" w:cstheme="majorHAnsi"/>
          <w:b/>
          <w:szCs w:val="28"/>
        </w:rPr>
      </w:pPr>
      <w:r w:rsidRPr="0034742B">
        <w:rPr>
          <w:rFonts w:asciiTheme="majorHAnsi" w:hAnsiTheme="majorHAnsi" w:cstheme="majorHAnsi"/>
          <w:b/>
          <w:szCs w:val="28"/>
        </w:rPr>
        <w:t>II. ĐÁNH GIÁ TÁC ĐỘNG CỦA CHÍNH SÁCH</w:t>
      </w:r>
    </w:p>
    <w:p w14:paraId="6F8E9819" w14:textId="7F4ADAD6" w:rsidR="00DB2B1A" w:rsidRPr="0034742B" w:rsidRDefault="00DB2B1A"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Để đạt được các mục tiêu trên, sau khi rà soát các quy định của Luật PCCC năm 2001 (sửa đổi, bổ sung năm 2013), các quy định của pháp luật trong lĩnh vực CNCH, cùng hệ thống pháp luật hiện hành; xuất phát từ yêu của thực tiễn, Bộ Công an đề xuất xây dựng Luật PCCC và CNCH tập trung giải quyết đối với 04 nhóm chính sách sau đây:</w:t>
      </w:r>
    </w:p>
    <w:p w14:paraId="574A7470" w14:textId="6558BECD" w:rsidR="001D0B1D" w:rsidRPr="0034742B" w:rsidRDefault="00DB2B1A" w:rsidP="00A53DF2">
      <w:pPr>
        <w:spacing w:before="120" w:after="120" w:line="340" w:lineRule="atLeast"/>
        <w:ind w:firstLine="709"/>
        <w:jc w:val="both"/>
        <w:rPr>
          <w:rFonts w:asciiTheme="majorHAnsi" w:hAnsiTheme="majorHAnsi" w:cstheme="majorHAnsi"/>
          <w:b/>
          <w:spacing w:val="-2"/>
          <w:szCs w:val="28"/>
        </w:rPr>
      </w:pPr>
      <w:r w:rsidRPr="0034742B">
        <w:rPr>
          <w:rFonts w:asciiTheme="majorHAnsi" w:hAnsiTheme="majorHAnsi" w:cstheme="majorHAnsi"/>
          <w:b/>
          <w:spacing w:val="-2"/>
          <w:szCs w:val="28"/>
        </w:rPr>
        <w:t xml:space="preserve">1. </w:t>
      </w:r>
      <w:r w:rsidR="00DB77BC" w:rsidRPr="0034742B">
        <w:rPr>
          <w:rFonts w:asciiTheme="majorHAnsi" w:hAnsiTheme="majorHAnsi" w:cstheme="majorHAnsi"/>
          <w:b/>
          <w:spacing w:val="-2"/>
          <w:szCs w:val="28"/>
        </w:rPr>
        <w:t>Chính sách 1: Hoàn thiện quy định về công tác phòng cháy</w:t>
      </w:r>
    </w:p>
    <w:p w14:paraId="4383321E" w14:textId="189CB862" w:rsidR="00030ADB" w:rsidRPr="0034742B" w:rsidRDefault="009214AA" w:rsidP="00A53DF2">
      <w:pPr>
        <w:spacing w:before="120" w:after="120" w:line="340" w:lineRule="atLeast"/>
        <w:ind w:firstLine="709"/>
        <w:rPr>
          <w:rFonts w:asciiTheme="majorHAnsi" w:hAnsiTheme="majorHAnsi" w:cstheme="majorHAnsi"/>
          <w:b/>
          <w:szCs w:val="28"/>
        </w:rPr>
      </w:pPr>
      <w:r w:rsidRPr="0034742B">
        <w:rPr>
          <w:rFonts w:asciiTheme="majorHAnsi" w:hAnsiTheme="majorHAnsi" w:cstheme="majorHAnsi"/>
          <w:b/>
          <w:spacing w:val="-2"/>
          <w:szCs w:val="28"/>
        </w:rPr>
        <w:t>1.1</w:t>
      </w:r>
      <w:r w:rsidR="00030ADB" w:rsidRPr="0034742B">
        <w:rPr>
          <w:rFonts w:asciiTheme="majorHAnsi" w:hAnsiTheme="majorHAnsi" w:cstheme="majorHAnsi"/>
          <w:b/>
          <w:szCs w:val="28"/>
        </w:rPr>
        <w:t xml:space="preserve"> Các vấn đề bất cập</w:t>
      </w:r>
    </w:p>
    <w:p w14:paraId="7E570C75" w14:textId="5A1B8F06" w:rsidR="00D622E4" w:rsidRPr="0034742B" w:rsidRDefault="00D622E4" w:rsidP="00A53DF2">
      <w:pPr>
        <w:spacing w:before="120" w:after="120" w:line="340" w:lineRule="atLeast"/>
        <w:ind w:firstLine="709"/>
        <w:jc w:val="both"/>
        <w:rPr>
          <w:rFonts w:asciiTheme="majorHAnsi" w:hAnsiTheme="majorHAnsi" w:cstheme="majorHAnsi"/>
          <w:bCs/>
          <w:szCs w:val="28"/>
        </w:rPr>
      </w:pPr>
      <w:r w:rsidRPr="0034742B">
        <w:rPr>
          <w:rFonts w:asciiTheme="majorHAnsi" w:hAnsiTheme="majorHAnsi" w:cstheme="majorHAnsi"/>
          <w:bCs/>
          <w:szCs w:val="28"/>
        </w:rPr>
        <w:t>Luật PCCC đã quy định</w:t>
      </w:r>
      <w:r w:rsidR="00AD3CAF" w:rsidRPr="0034742B">
        <w:rPr>
          <w:rFonts w:asciiTheme="majorHAnsi" w:hAnsiTheme="majorHAnsi" w:cstheme="majorHAnsi"/>
          <w:bCs/>
          <w:szCs w:val="28"/>
        </w:rPr>
        <w:t xml:space="preserve">, phòng cháy là trách nhiệm của mỗi cơ quan, tổ chức, hộ gia đình và cá nhân, trong đó phòng ngừa là chính, phải tích cực phòng ngừa, hạn chế đến mức thấp nhất các vụ chảy xảy ra và thiệt hại do cháy gây ra. </w:t>
      </w:r>
      <w:r w:rsidR="0083587A" w:rsidRPr="0034742B">
        <w:rPr>
          <w:rFonts w:asciiTheme="majorHAnsi" w:hAnsiTheme="majorHAnsi" w:cstheme="majorHAnsi"/>
          <w:bCs/>
          <w:szCs w:val="28"/>
        </w:rPr>
        <w:t xml:space="preserve">Trong công tác phòng cháy quy định </w:t>
      </w:r>
      <w:r w:rsidR="002848C1">
        <w:rPr>
          <w:rFonts w:asciiTheme="majorHAnsi" w:hAnsiTheme="majorHAnsi" w:cstheme="majorHAnsi"/>
          <w:bCs/>
          <w:szCs w:val="28"/>
        </w:rPr>
        <w:t>các biện pháp cơ bản bao gồm:</w:t>
      </w:r>
      <w:r w:rsidR="0083587A" w:rsidRPr="0034742B">
        <w:rPr>
          <w:rFonts w:asciiTheme="majorHAnsi" w:hAnsiTheme="majorHAnsi" w:cstheme="majorHAnsi"/>
          <w:bCs/>
          <w:szCs w:val="28"/>
        </w:rPr>
        <w:t xml:space="preserve"> truyền, phổ biến, giáo dục về phòng cháy và chữa cháy; thiết kế và thẩm duyệt thiết kế về phòng cháy và chữa cháy; trách nhiệm của cơ quan, tổ chức trong hoạt động đầu tư xây dựng; phòng cháy đối với các loại hình cơ sở</w:t>
      </w:r>
      <w:r w:rsidR="002848C1">
        <w:rPr>
          <w:rFonts w:asciiTheme="majorHAnsi" w:hAnsiTheme="majorHAnsi" w:cstheme="majorHAnsi"/>
          <w:bCs/>
          <w:szCs w:val="28"/>
        </w:rPr>
        <w:t>; trách nhiệm công tác kiểm tra, xử lý vi phạm hành chính.</w:t>
      </w:r>
      <w:r w:rsidR="0083587A" w:rsidRPr="0034742B">
        <w:rPr>
          <w:rFonts w:asciiTheme="majorHAnsi" w:hAnsiTheme="majorHAnsi" w:cstheme="majorHAnsi"/>
          <w:bCs/>
          <w:szCs w:val="28"/>
        </w:rPr>
        <w:t xml:space="preserve"> </w:t>
      </w:r>
      <w:r w:rsidR="002848C1">
        <w:rPr>
          <w:rFonts w:asciiTheme="majorHAnsi" w:hAnsiTheme="majorHAnsi" w:cstheme="majorHAnsi"/>
          <w:bCs/>
          <w:szCs w:val="28"/>
        </w:rPr>
        <w:t>Qua</w:t>
      </w:r>
      <w:r w:rsidR="0083587A" w:rsidRPr="0034742B">
        <w:rPr>
          <w:rFonts w:asciiTheme="majorHAnsi" w:hAnsiTheme="majorHAnsi" w:cstheme="majorHAnsi"/>
          <w:bCs/>
          <w:szCs w:val="28"/>
        </w:rPr>
        <w:t xml:space="preserve"> triển khai thực hiện đã được những hiệu quả tích cực, góp phần nâng cao ý thức, trách nhiệm trong thực hiện các quy định về phòng cháy của cá nhân, tổ chức, hộ gia đình, góp phần ngăn chặn cháy xảy ra và giảm thiểu thiệt hại do cháy gây ra. Tuy nhiên, qua quá trình triển khai thực hiện còn gặp nhiều khó khăn, vướng mắc, bất cập, cụ thể:</w:t>
      </w:r>
    </w:p>
    <w:p w14:paraId="06F74724" w14:textId="7015C8DC" w:rsidR="005D5F32" w:rsidRPr="0034742B" w:rsidRDefault="005D5F32" w:rsidP="00A53DF2">
      <w:pPr>
        <w:snapToGrid w:val="0"/>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i/>
          <w:iCs/>
          <w:szCs w:val="28"/>
          <w:shd w:val="clear" w:color="auto" w:fill="FFFFFF"/>
        </w:rPr>
        <w:t xml:space="preserve">- </w:t>
      </w:r>
      <w:r w:rsidRPr="0034742B">
        <w:rPr>
          <w:rFonts w:asciiTheme="majorHAnsi" w:hAnsiTheme="majorHAnsi" w:cstheme="majorHAnsi"/>
          <w:szCs w:val="28"/>
          <w:shd w:val="clear" w:color="auto" w:fill="FFFFFF"/>
        </w:rPr>
        <w:t xml:space="preserve"> </w:t>
      </w:r>
      <w:r w:rsidRPr="0034742B">
        <w:rPr>
          <w:rFonts w:asciiTheme="majorHAnsi" w:hAnsiTheme="majorHAnsi" w:cstheme="majorHAnsi"/>
          <w:szCs w:val="28"/>
          <w:lang w:val="nl-NL"/>
        </w:rPr>
        <w:t xml:space="preserve">Nhiều loại hình cơ sở mới hình thành, chưa có quy định cụ thể về phòng cháy; </w:t>
      </w:r>
      <w:r w:rsidR="002848C1">
        <w:rPr>
          <w:rFonts w:asciiTheme="majorHAnsi" w:hAnsiTheme="majorHAnsi" w:cstheme="majorHAnsi"/>
          <w:szCs w:val="28"/>
          <w:lang w:val="nl-NL"/>
        </w:rPr>
        <w:t>một số</w:t>
      </w:r>
      <w:r w:rsidRPr="0034742B">
        <w:rPr>
          <w:rFonts w:asciiTheme="majorHAnsi" w:hAnsiTheme="majorHAnsi" w:cstheme="majorHAnsi"/>
          <w:szCs w:val="28"/>
          <w:lang w:val="nl-NL"/>
        </w:rPr>
        <w:t xml:space="preserve"> nội dung không còn phù hợp với yêu cầu bảo đảm an toàn PCCC trong tình hình hiện nay;</w:t>
      </w:r>
      <w:r w:rsidRPr="0034742B">
        <w:rPr>
          <w:szCs w:val="28"/>
          <w:lang w:val="nl-NL"/>
        </w:rPr>
        <w:t xml:space="preserve"> </w:t>
      </w:r>
      <w:r w:rsidR="002848C1">
        <w:rPr>
          <w:szCs w:val="28"/>
          <w:lang w:val="nl-NL"/>
        </w:rPr>
        <w:t>v</w:t>
      </w:r>
      <w:r w:rsidRPr="0034742B">
        <w:rPr>
          <w:szCs w:val="28"/>
          <w:lang w:val="nl-NL"/>
        </w:rPr>
        <w:t xml:space="preserve">iệc tổ chức thực hiện trách nhiệm của người đứng đầu các cơ quan, đơn vị, cơ sở ở nhiều nơi vẫn chưa thực sự thường xuyên, chất lượng chưa cao nên chưa chủ động, kịp thời phát hiện được những nguy cơ tiềm ẩn gây cháy, nổ tại cơ sở. </w:t>
      </w:r>
    </w:p>
    <w:p w14:paraId="6F1E8F8E" w14:textId="11346337" w:rsidR="00531B74" w:rsidRPr="0034742B" w:rsidRDefault="00455525"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i/>
          <w:iCs/>
          <w:szCs w:val="28"/>
        </w:rPr>
        <w:t xml:space="preserve">- </w:t>
      </w:r>
      <w:r w:rsidR="001D54FD" w:rsidRPr="0034742B">
        <w:rPr>
          <w:rFonts w:asciiTheme="majorHAnsi" w:hAnsiTheme="majorHAnsi" w:cstheme="majorHAnsi"/>
          <w:szCs w:val="28"/>
        </w:rPr>
        <w:t xml:space="preserve">Việc phân công </w:t>
      </w:r>
      <w:r w:rsidR="00531B74" w:rsidRPr="0034742B">
        <w:rPr>
          <w:rFonts w:asciiTheme="majorHAnsi" w:hAnsiTheme="majorHAnsi" w:cstheme="majorHAnsi"/>
          <w:szCs w:val="28"/>
        </w:rPr>
        <w:t xml:space="preserve">cơ quan quản lý nhà nước về phòng cháy và chữa cháy </w:t>
      </w:r>
      <w:r w:rsidR="001D54FD" w:rsidRPr="0034742B">
        <w:rPr>
          <w:rFonts w:asciiTheme="majorHAnsi" w:hAnsiTheme="majorHAnsi" w:cstheme="majorHAnsi"/>
          <w:szCs w:val="28"/>
        </w:rPr>
        <w:t>đã có quy định tại Luật PCCC (Điều 58)</w:t>
      </w:r>
      <w:r w:rsidR="00531B74" w:rsidRPr="0034742B">
        <w:rPr>
          <w:rFonts w:asciiTheme="majorHAnsi" w:hAnsiTheme="majorHAnsi" w:cstheme="majorHAnsi"/>
          <w:szCs w:val="28"/>
        </w:rPr>
        <w:t xml:space="preserve"> c</w:t>
      </w:r>
      <w:r w:rsidR="001D54FD" w:rsidRPr="0034742B">
        <w:rPr>
          <w:rFonts w:asciiTheme="majorHAnsi" w:hAnsiTheme="majorHAnsi" w:cstheme="majorHAnsi"/>
          <w:szCs w:val="28"/>
        </w:rPr>
        <w:t>hưa cụ thể và đầy đủ trách nhiệm của các Bộ, cơ quan ngang Bộ, cơ quan thuộc Chính phủ trong việc phối hợp với Bộ Công an để thực hiện thống nhất quản lý nhà nước về PCCC và CNCH</w:t>
      </w:r>
      <w:r w:rsidR="00531B74" w:rsidRPr="0034742B">
        <w:rPr>
          <w:rFonts w:asciiTheme="majorHAnsi" w:hAnsiTheme="majorHAnsi" w:cstheme="majorHAnsi"/>
          <w:szCs w:val="28"/>
        </w:rPr>
        <w:t xml:space="preserve">; </w:t>
      </w:r>
      <w:r w:rsidR="001D54FD" w:rsidRPr="0034742B">
        <w:rPr>
          <w:rFonts w:asciiTheme="majorHAnsi" w:hAnsiTheme="majorHAnsi" w:cstheme="majorHAnsi"/>
          <w:szCs w:val="28"/>
        </w:rPr>
        <w:t>Chưa quy định cụ thể về trách nhiệm của Ủy ban nhân dân các cấp trong thực hiện việc quản lý nhà nước về PCCC và CNCH ở địa phương.</w:t>
      </w:r>
      <w:r w:rsidR="00531B74" w:rsidRPr="0034742B">
        <w:rPr>
          <w:rFonts w:asciiTheme="majorHAnsi" w:hAnsiTheme="majorHAnsi" w:cstheme="majorHAnsi"/>
          <w:szCs w:val="28"/>
        </w:rPr>
        <w:t xml:space="preserve"> </w:t>
      </w:r>
      <w:r w:rsidR="001A40FD" w:rsidRPr="0034742B">
        <w:rPr>
          <w:rFonts w:asciiTheme="majorHAnsi" w:hAnsiTheme="majorHAnsi" w:cstheme="majorHAnsi"/>
          <w:szCs w:val="28"/>
        </w:rPr>
        <w:t>M</w:t>
      </w:r>
      <w:r w:rsidR="00531B74" w:rsidRPr="0034742B">
        <w:rPr>
          <w:rFonts w:asciiTheme="majorHAnsi" w:hAnsiTheme="majorHAnsi" w:cstheme="majorHAnsi"/>
          <w:szCs w:val="28"/>
        </w:rPr>
        <w:t xml:space="preserve">ột số nội dung về phân cấp quản lý về PCCC và CNCH khó triển khai trong thực tiễn, khó xác định và quy trách nhiệm cụ thể cho từng tổ chức, cá nhân trong quản lý nhà nước về PCCC và CNCH, dẫn đến tình trạng </w:t>
      </w:r>
      <w:r w:rsidR="002848C1">
        <w:rPr>
          <w:rFonts w:asciiTheme="majorHAnsi" w:hAnsiTheme="majorHAnsi" w:cstheme="majorHAnsi"/>
          <w:szCs w:val="28"/>
        </w:rPr>
        <w:t xml:space="preserve">khoán trắng </w:t>
      </w:r>
      <w:r w:rsidR="00531B74" w:rsidRPr="0034742B">
        <w:rPr>
          <w:rFonts w:asciiTheme="majorHAnsi" w:hAnsiTheme="majorHAnsi" w:cstheme="majorHAnsi"/>
          <w:szCs w:val="28"/>
        </w:rPr>
        <w:t xml:space="preserve">công tác PCCC và CNCH </w:t>
      </w:r>
      <w:r w:rsidR="002848C1">
        <w:rPr>
          <w:rFonts w:asciiTheme="majorHAnsi" w:hAnsiTheme="majorHAnsi" w:cstheme="majorHAnsi"/>
          <w:szCs w:val="28"/>
        </w:rPr>
        <w:t>cho lực lượng chức năng (Cảnh sát PCCC và CNCH).</w:t>
      </w:r>
    </w:p>
    <w:p w14:paraId="0FB49538" w14:textId="7596D729" w:rsidR="001A40FD" w:rsidRPr="0034742B" w:rsidRDefault="001A40FD" w:rsidP="00A53DF2">
      <w:pPr>
        <w:spacing w:before="120" w:after="120" w:line="340" w:lineRule="atLeast"/>
        <w:ind w:firstLine="720"/>
        <w:jc w:val="both"/>
        <w:rPr>
          <w:rFonts w:asciiTheme="majorHAnsi" w:hAnsiTheme="majorHAnsi" w:cstheme="majorHAnsi"/>
          <w:bCs/>
          <w:szCs w:val="28"/>
        </w:rPr>
      </w:pPr>
      <w:r w:rsidRPr="0034742B">
        <w:rPr>
          <w:rFonts w:asciiTheme="majorHAnsi" w:hAnsiTheme="majorHAnsi" w:cstheme="majorHAnsi"/>
          <w:bCs/>
          <w:szCs w:val="28"/>
        </w:rPr>
        <w:t xml:space="preserve">- Lực lượng Cảnh sát PCCC và CNCH trực tiếp thực hiện việc thẩm duyệt thiết kế về PCCC đối với đối với tất cả các giải pháp an toàn PCCC, bao gồm cả </w:t>
      </w:r>
      <w:r w:rsidRPr="0034742B">
        <w:rPr>
          <w:rFonts w:asciiTheme="majorHAnsi" w:hAnsiTheme="majorHAnsi" w:cstheme="majorHAnsi"/>
          <w:bCs/>
          <w:szCs w:val="28"/>
        </w:rPr>
        <w:lastRenderedPageBreak/>
        <w:t>giải pháp an toàn cháy liên quan đến kết cấu xây dựng, thoát nạn, ngăn cháy và các hệ thống khác có liên quan (không phải hệ thống PCCC) trên cơ sở quy định, tiêu chuẩn, quy chuẩn của các Bộ, ngành khác ban hành (tiêu chuẩn, quy chuẩn hiện nay do nhiều đơn vị ban hành như: giải pháp thoát nạn, ngăn cháy... quy định tại QCVN 06:2022/BXD, QCVN13:2018/BXD, QCVN 08:2009... do Bộ Xây dựng ban hành; quy định về an toàn xăng dầu, dầu khí, hóa chất... tại QCVN 01:2019/BCT, Nghị định số 25/2019/NĐ-CP, Nghị định số 13/2011/NĐ-CP... do đơn vị chức năng thuộc Bộ Công Thương chủ trì, tham mưu các cấp ban hành). Do vậy, việc áp dụng các quy định của cơ quan khác để thực hiện việc thẩm duyệt thiết kế về PCCC dẫn đến tình trạng khó khăn, bất cập và phải xin ý kiến các đơn vị chủ trì xây dựng quy định này</w:t>
      </w:r>
      <w:r w:rsidR="002848C1">
        <w:rPr>
          <w:rFonts w:asciiTheme="majorHAnsi" w:hAnsiTheme="majorHAnsi" w:cstheme="majorHAnsi"/>
          <w:bCs/>
          <w:szCs w:val="28"/>
        </w:rPr>
        <w:t>, gây chồng chéo, rườm rà về thủ tục, khó khăn cho người dân, doanh nghiệp.</w:t>
      </w:r>
    </w:p>
    <w:p w14:paraId="58A76EE9" w14:textId="5A963312" w:rsidR="001A40FD" w:rsidRPr="0034742B" w:rsidRDefault="001A40FD" w:rsidP="00A53DF2">
      <w:pPr>
        <w:widowControl w:val="0"/>
        <w:snapToGrid w:val="0"/>
        <w:spacing w:before="120" w:after="120" w:line="340" w:lineRule="atLeast"/>
        <w:ind w:firstLine="720"/>
        <w:jc w:val="both"/>
        <w:rPr>
          <w:snapToGrid w:val="0"/>
          <w:color w:val="FF0000"/>
          <w:szCs w:val="28"/>
          <w:lang w:val="sv-SE"/>
        </w:rPr>
      </w:pPr>
      <w:r w:rsidRPr="0034742B">
        <w:rPr>
          <w:color w:val="FF0000"/>
          <w:szCs w:val="28"/>
          <w:lang w:val="nl-NL"/>
        </w:rPr>
        <w:t xml:space="preserve">- </w:t>
      </w:r>
      <w:r w:rsidR="0034742B" w:rsidRPr="0034742B">
        <w:rPr>
          <w:color w:val="FF0000"/>
          <w:szCs w:val="28"/>
          <w:lang w:val="nl-NL"/>
        </w:rPr>
        <w:t>C</w:t>
      </w:r>
      <w:r w:rsidRPr="0034742B">
        <w:rPr>
          <w:color w:val="FF0000"/>
          <w:lang w:val="de-DE"/>
        </w:rPr>
        <w:t>ông tác tuyên truyền còn những hạn chế nhất định như</w:t>
      </w:r>
      <w:r w:rsidR="0034742B" w:rsidRPr="0034742B">
        <w:rPr>
          <w:color w:val="FF0000"/>
          <w:lang w:val="de-DE"/>
        </w:rPr>
        <w:t xml:space="preserve"> </w:t>
      </w:r>
      <w:r w:rsidRPr="0034742B">
        <w:rPr>
          <w:color w:val="FF0000"/>
          <w:lang w:val="nl-NL"/>
        </w:rPr>
        <w:t>thiếu kinh phí, ngân sách phục vụ cho công tác tuyên truyền, huấn luyện; c</w:t>
      </w:r>
      <w:r w:rsidRPr="0034742B">
        <w:rPr>
          <w:color w:val="FF0000"/>
          <w:szCs w:val="28"/>
          <w:lang w:val="nl-NL"/>
        </w:rPr>
        <w:t xml:space="preserve">hậm triển khai việc đưa giáo dục kiến thức và kỹ năng phòng cháy, chữa cháy vào cơ sở giáo dục để tạo nền tảng kiến thức, kỹ năng phòng cháy, chữa cháy cho mọi công dân Việt Nam từ khi còn bé. </w:t>
      </w:r>
      <w:r w:rsidRPr="0034742B">
        <w:rPr>
          <w:snapToGrid w:val="0"/>
          <w:color w:val="FF0000"/>
          <w:szCs w:val="28"/>
          <w:lang w:val="sv-SE"/>
        </w:rPr>
        <w:t>Một bộ phận người đứng đầu cơ quan, tổ chức, cơ sở, chủ hộ gia đình và người dân chưa có ý thức, trách nhiệm về công tác phòng cháy, chữa cháy, nên số vụ cháy do ý thức chủ quan của con người vẫn chiếm tỷ lệ cao.</w:t>
      </w:r>
    </w:p>
    <w:p w14:paraId="0F744B5A" w14:textId="156124D0" w:rsidR="005D5F32" w:rsidRPr="0034742B" w:rsidRDefault="005D5F32" w:rsidP="00A53DF2">
      <w:pPr>
        <w:snapToGrid w:val="0"/>
        <w:spacing w:before="120" w:after="120" w:line="340" w:lineRule="atLeast"/>
        <w:ind w:firstLine="709"/>
        <w:jc w:val="both"/>
        <w:rPr>
          <w:szCs w:val="28"/>
        </w:rPr>
      </w:pPr>
      <w:r w:rsidRPr="0034742B">
        <w:rPr>
          <w:szCs w:val="28"/>
          <w:lang w:val="vi-VN"/>
        </w:rPr>
        <w:t xml:space="preserve">- </w:t>
      </w:r>
      <w:r w:rsidRPr="0034742B">
        <w:rPr>
          <w:szCs w:val="28"/>
          <w:lang w:val="nl-NL"/>
        </w:rPr>
        <w:t>M</w:t>
      </w:r>
      <w:r w:rsidRPr="0034742B">
        <w:rPr>
          <w:szCs w:val="28"/>
          <w:lang w:val="vi-VN"/>
        </w:rPr>
        <w:t>ô hình đội dân phòng hầu như chưa được thành lập đầy đủ ở các cấp hành chính theo quy định của Luật PCCC, hầu hết đội dân phòng cấp thôn chỉ mang tính hình thức, “</w:t>
      </w:r>
      <w:r w:rsidRPr="0034742B">
        <w:rPr>
          <w:i/>
          <w:szCs w:val="28"/>
          <w:lang w:val="vi-VN"/>
        </w:rPr>
        <w:t>đánh trống ghi tên</w:t>
      </w:r>
      <w:r w:rsidRPr="0034742B">
        <w:rPr>
          <w:szCs w:val="28"/>
          <w:lang w:val="vi-VN"/>
        </w:rPr>
        <w:t xml:space="preserve">”; </w:t>
      </w:r>
      <w:r w:rsidRPr="0034742B">
        <w:rPr>
          <w:rFonts w:hint="eastAsia"/>
          <w:szCs w:val="28"/>
          <w:lang w:val="nl-NL"/>
        </w:rPr>
        <w:t>đ</w:t>
      </w:r>
      <w:r w:rsidRPr="0034742B">
        <w:rPr>
          <w:szCs w:val="28"/>
          <w:lang w:val="nl-NL"/>
        </w:rPr>
        <w:t xml:space="preserve">ội dân phòng ngoài thực hiện nhiệm vụ về PCCC còn phải thực hiện nghiệm vụ hỗ trợ </w:t>
      </w:r>
      <w:r w:rsidRPr="0034742B">
        <w:rPr>
          <w:rFonts w:hint="eastAsia"/>
          <w:szCs w:val="28"/>
          <w:lang w:val="nl-NL"/>
        </w:rPr>
        <w:t>đ</w:t>
      </w:r>
      <w:r w:rsidRPr="0034742B">
        <w:rPr>
          <w:szCs w:val="28"/>
          <w:lang w:val="nl-NL"/>
        </w:rPr>
        <w:t>ảm bảo ANTT tại c</w:t>
      </w:r>
      <w:r w:rsidRPr="0034742B">
        <w:rPr>
          <w:rFonts w:hint="eastAsia"/>
          <w:szCs w:val="28"/>
          <w:lang w:val="nl-NL"/>
        </w:rPr>
        <w:t>ơ</w:t>
      </w:r>
      <w:r w:rsidRPr="0034742B">
        <w:rPr>
          <w:szCs w:val="28"/>
          <w:lang w:val="nl-NL"/>
        </w:rPr>
        <w:t xml:space="preserve"> sở. N</w:t>
      </w:r>
      <w:r w:rsidRPr="0034742B">
        <w:rPr>
          <w:szCs w:val="28"/>
          <w:lang w:val="vi-VN"/>
        </w:rPr>
        <w:t>goài ra, đội viên đội dân phòng tham gia nhiều ban, đội “</w:t>
      </w:r>
      <w:r w:rsidRPr="0034742B">
        <w:rPr>
          <w:i/>
          <w:szCs w:val="28"/>
          <w:lang w:val="vi-VN"/>
        </w:rPr>
        <w:t>một người nhưng đội nhiều mũ</w:t>
      </w:r>
      <w:r w:rsidRPr="0034742B">
        <w:rPr>
          <w:szCs w:val="28"/>
          <w:lang w:val="vi-VN"/>
        </w:rPr>
        <w:t xml:space="preserve">” như: Ban bảo vệ dân phố, Đội trật tự đô thị, Đội tự quản, Tổ dân quân tự vệ,... </w:t>
      </w:r>
      <w:r w:rsidRPr="0034742B">
        <w:rPr>
          <w:szCs w:val="28"/>
        </w:rPr>
        <w:t>do đó số lượng và chất lượng hoạt động của đội dân phòng chưa hiệu quả.</w:t>
      </w:r>
    </w:p>
    <w:p w14:paraId="1ACEF0B8" w14:textId="5F1477A3" w:rsidR="00CD02A1" w:rsidRPr="0034742B" w:rsidRDefault="00CD02A1" w:rsidP="00A53DF2">
      <w:pPr>
        <w:spacing w:before="120" w:after="120" w:line="340" w:lineRule="atLeast"/>
        <w:ind w:firstLine="720"/>
        <w:jc w:val="both"/>
        <w:rPr>
          <w:rFonts w:asciiTheme="majorHAnsi" w:hAnsiTheme="majorHAnsi" w:cstheme="majorHAnsi"/>
          <w:bCs/>
          <w:szCs w:val="28"/>
        </w:rPr>
      </w:pPr>
      <w:bookmarkStart w:id="9" w:name="_Hlk142920979"/>
      <w:r w:rsidRPr="0034742B">
        <w:rPr>
          <w:rFonts w:asciiTheme="majorHAnsi" w:hAnsiTheme="majorHAnsi" w:cstheme="majorHAnsi"/>
          <w:bCs/>
          <w:szCs w:val="28"/>
        </w:rPr>
        <w:t xml:space="preserve">- Trong Luật PCCC chưa có quy định nội dung nghiệm thu về PCCC, kiểm tra về PCCC để làm căn cứ quy định cụ thể ở văn bản dưới Luật, nhằm cụ thể hoá trách nhiệm của chủ đầu tư, tổ chức, cá nhân tham gia tổ chức nghiệm thu công trình xây dựng. </w:t>
      </w:r>
    </w:p>
    <w:bookmarkEnd w:id="9"/>
    <w:p w14:paraId="59751AAE" w14:textId="77777777" w:rsidR="00CD02A1" w:rsidRPr="0034742B" w:rsidRDefault="00CD02A1" w:rsidP="00A53DF2">
      <w:pPr>
        <w:spacing w:before="120" w:after="120" w:line="340" w:lineRule="atLeast"/>
        <w:ind w:firstLine="720"/>
        <w:jc w:val="both"/>
        <w:rPr>
          <w:rFonts w:asciiTheme="majorHAnsi" w:hAnsiTheme="majorHAnsi" w:cstheme="majorHAnsi"/>
          <w:bCs/>
          <w:szCs w:val="28"/>
        </w:rPr>
      </w:pPr>
      <w:r w:rsidRPr="0034742B">
        <w:rPr>
          <w:rFonts w:asciiTheme="majorHAnsi" w:hAnsiTheme="majorHAnsi" w:cstheme="majorHAnsi"/>
          <w:szCs w:val="28"/>
        </w:rPr>
        <w:t>- M</w:t>
      </w:r>
      <w:r w:rsidRPr="0034742B">
        <w:rPr>
          <w:rFonts w:asciiTheme="majorHAnsi" w:hAnsiTheme="majorHAnsi" w:cstheme="majorHAnsi"/>
          <w:bCs/>
          <w:szCs w:val="28"/>
        </w:rPr>
        <w:t xml:space="preserve">ột số nội dung quy định về công tác thanh tra chuyên ngành, giải quyết khiếu nại, tố cáo, khởi kiện trong Luật PCCC, Luật sửa đổi, bổ sung một số điều </w:t>
      </w:r>
      <w:r w:rsidRPr="0034742B">
        <w:rPr>
          <w:rFonts w:asciiTheme="majorHAnsi" w:hAnsiTheme="majorHAnsi" w:cstheme="majorHAnsi"/>
          <w:bCs/>
          <w:spacing w:val="-2"/>
          <w:szCs w:val="28"/>
        </w:rPr>
        <w:t>của Luật PCCC đã bộc lộ hạn chế, bất cập so với yêu cầu thực tiễn, cụ thể như: một số quy định của Luật còn mang tính nguyên tắc chung chung cần quy định rõ hơn; một số quy định của pháp luật về công tác thanh tra đã thay đổi, cần nghiên cứu, sửa đổi, bổ sung, hoàn thiện trong Luật PCCC và CNCH cho phù hợp; một số vấn đề phát sinh trong thực tiễn cần được bổ sung mới trong Luật PCCC và CNCH.</w:t>
      </w:r>
    </w:p>
    <w:p w14:paraId="350A0020" w14:textId="4F5A4F62" w:rsidR="009214AA" w:rsidRPr="0034742B" w:rsidRDefault="00455525" w:rsidP="00A53DF2">
      <w:pPr>
        <w:spacing w:before="120" w:after="120" w:line="340" w:lineRule="atLeast"/>
        <w:jc w:val="both"/>
        <w:rPr>
          <w:rFonts w:asciiTheme="majorHAnsi" w:hAnsiTheme="majorHAnsi" w:cstheme="majorHAnsi"/>
          <w:b/>
          <w:spacing w:val="-2"/>
          <w:szCs w:val="28"/>
        </w:rPr>
      </w:pPr>
      <w:r w:rsidRPr="0034742B">
        <w:rPr>
          <w:rFonts w:asciiTheme="majorHAnsi" w:hAnsiTheme="majorHAnsi" w:cstheme="majorHAnsi"/>
          <w:b/>
          <w:spacing w:val="-2"/>
          <w:szCs w:val="28"/>
        </w:rPr>
        <w:tab/>
        <w:t>1.2. Mục tiêu giải quyết vấn đề</w:t>
      </w:r>
    </w:p>
    <w:p w14:paraId="611569DA" w14:textId="4A9E4CDD" w:rsidR="003C5E3E" w:rsidRPr="0034742B" w:rsidRDefault="00455525" w:rsidP="00A53DF2">
      <w:pPr>
        <w:snapToGrid w:val="0"/>
        <w:spacing w:before="120" w:after="120" w:line="340" w:lineRule="atLeast"/>
        <w:ind w:firstLine="709"/>
        <w:jc w:val="both"/>
        <w:rPr>
          <w:rFonts w:asciiTheme="majorHAnsi" w:hAnsiTheme="majorHAnsi" w:cstheme="majorHAnsi"/>
          <w:bCs/>
          <w:iCs/>
          <w:szCs w:val="28"/>
        </w:rPr>
      </w:pPr>
      <w:bookmarkStart w:id="10" w:name="_Hlk142938134"/>
      <w:r w:rsidRPr="0034742B">
        <w:rPr>
          <w:rFonts w:asciiTheme="majorHAnsi" w:hAnsiTheme="majorHAnsi" w:cstheme="majorHAnsi"/>
          <w:bCs/>
          <w:i/>
          <w:iCs/>
          <w:spacing w:val="-2"/>
          <w:szCs w:val="28"/>
          <w:u w:val="single"/>
        </w:rPr>
        <w:lastRenderedPageBreak/>
        <w:t>Mục tiêu tổng quát:</w:t>
      </w:r>
      <w:r w:rsidRPr="0034742B">
        <w:rPr>
          <w:rFonts w:asciiTheme="majorHAnsi" w:hAnsiTheme="majorHAnsi" w:cstheme="majorHAnsi"/>
          <w:bCs/>
          <w:spacing w:val="-2"/>
          <w:szCs w:val="28"/>
        </w:rPr>
        <w:t xml:space="preserve"> </w:t>
      </w:r>
      <w:r w:rsidR="003C5E3E" w:rsidRPr="0034742B">
        <w:rPr>
          <w:rFonts w:asciiTheme="majorHAnsi" w:hAnsiTheme="majorHAnsi" w:cstheme="majorHAnsi"/>
          <w:bCs/>
          <w:iCs/>
          <w:szCs w:val="28"/>
        </w:rPr>
        <w:t>Thể chế hoá đầy đủ chủ trương, đường lối của Đảng, Hiến pháp năm 2013 và điều ước quốc tế có liên quan để hoàn thiện hành lang pháp lý về PCCC bảo đảm yêu cầu sự đồng bộ, thống nhất trong hệ thống pháp luật và yêu cầu mới phát sinh trong thực tiễn</w:t>
      </w:r>
      <w:r w:rsidR="006F2D1A" w:rsidRPr="0034742B">
        <w:rPr>
          <w:rFonts w:asciiTheme="majorHAnsi" w:hAnsiTheme="majorHAnsi" w:cstheme="majorHAnsi"/>
          <w:bCs/>
          <w:iCs/>
          <w:szCs w:val="28"/>
        </w:rPr>
        <w:t xml:space="preserve">; </w:t>
      </w:r>
      <w:r w:rsidR="003C5E3E" w:rsidRPr="0034742B">
        <w:rPr>
          <w:rFonts w:asciiTheme="majorHAnsi" w:hAnsiTheme="majorHAnsi" w:cstheme="majorHAnsi"/>
          <w:iCs/>
          <w:szCs w:val="28"/>
        </w:rPr>
        <w:t>Khắc phục những bất cập của cơ chế chính sách để có hệ thống cơ chế, chính sách hoàn thiện nhằm nâng cao hiệu lực, hiệu quả công tác quản lý nhà nước về PCCC và CNCH.</w:t>
      </w:r>
    </w:p>
    <w:p w14:paraId="517ACEC6" w14:textId="315A869D" w:rsidR="003C5E3E" w:rsidRPr="0034742B" w:rsidRDefault="00455525" w:rsidP="00A53DF2">
      <w:pPr>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bCs/>
          <w:i/>
          <w:iCs/>
          <w:spacing w:val="-2"/>
          <w:szCs w:val="28"/>
          <w:u w:val="single"/>
        </w:rPr>
        <w:t>Mục tiêu cụ thể</w:t>
      </w:r>
      <w:r w:rsidR="003C5E3E" w:rsidRPr="0034742B">
        <w:rPr>
          <w:rFonts w:asciiTheme="majorHAnsi" w:hAnsiTheme="majorHAnsi" w:cstheme="majorHAnsi"/>
          <w:bCs/>
          <w:i/>
          <w:iCs/>
          <w:spacing w:val="-2"/>
          <w:szCs w:val="28"/>
          <w:u w:val="single"/>
        </w:rPr>
        <w:t>:</w:t>
      </w:r>
      <w:r w:rsidR="003C5E3E" w:rsidRPr="0034742B">
        <w:rPr>
          <w:rFonts w:asciiTheme="majorHAnsi" w:hAnsiTheme="majorHAnsi" w:cstheme="majorHAnsi"/>
          <w:iCs/>
          <w:szCs w:val="28"/>
        </w:rPr>
        <w:t xml:space="preserve"> Hoàn thiện quy định pháp luật về phòng cháy để tạo điều kiện thuận lợi cho các cơ quan, tổ chức, cá nhân, các lực lượng xã hội tham gia </w:t>
      </w:r>
      <w:r w:rsidR="009B3673" w:rsidRPr="0034742B">
        <w:rPr>
          <w:rFonts w:asciiTheme="majorHAnsi" w:hAnsiTheme="majorHAnsi" w:cstheme="majorHAnsi"/>
          <w:iCs/>
          <w:szCs w:val="28"/>
        </w:rPr>
        <w:t>phòng cháy</w:t>
      </w:r>
      <w:r w:rsidR="003C5E3E" w:rsidRPr="0034742B">
        <w:rPr>
          <w:rFonts w:asciiTheme="majorHAnsi" w:hAnsiTheme="majorHAnsi" w:cstheme="majorHAnsi"/>
          <w:iCs/>
          <w:szCs w:val="28"/>
        </w:rPr>
        <w:t xml:space="preserve">; </w:t>
      </w:r>
      <w:r w:rsidR="003C5E3E" w:rsidRPr="0034742B">
        <w:rPr>
          <w:rFonts w:asciiTheme="majorHAnsi" w:hAnsiTheme="majorHAnsi" w:cstheme="majorHAnsi"/>
          <w:szCs w:val="28"/>
        </w:rPr>
        <w:t xml:space="preserve">thống nhất giữa các văn bản pháp luật về </w:t>
      </w:r>
      <w:r w:rsidR="009B3673" w:rsidRPr="0034742B">
        <w:rPr>
          <w:rFonts w:asciiTheme="majorHAnsi" w:hAnsiTheme="majorHAnsi" w:cstheme="majorHAnsi"/>
          <w:szCs w:val="28"/>
        </w:rPr>
        <w:t>phòng cháy</w:t>
      </w:r>
      <w:r w:rsidR="003C5E3E" w:rsidRPr="0034742B">
        <w:rPr>
          <w:rFonts w:asciiTheme="majorHAnsi" w:hAnsiTheme="majorHAnsi" w:cstheme="majorHAnsi"/>
          <w:szCs w:val="28"/>
        </w:rPr>
        <w:t xml:space="preserve"> và các văn bản pháp luật khác có liên quan, g</w:t>
      </w:r>
      <w:r w:rsidR="003C5E3E" w:rsidRPr="0034742B">
        <w:rPr>
          <w:rFonts w:asciiTheme="majorHAnsi" w:hAnsiTheme="majorHAnsi" w:cstheme="majorHAnsi"/>
          <w:iCs/>
          <w:szCs w:val="28"/>
        </w:rPr>
        <w:t>óp phần giải quyết hài hòa mối quan hệ giữa phòng cháy và phát triển kinh tế - xã hội vì mục tiêu phát triển bền vững.</w:t>
      </w:r>
      <w:r w:rsidR="00445EDC" w:rsidRPr="0034742B">
        <w:rPr>
          <w:rFonts w:asciiTheme="majorHAnsi" w:hAnsiTheme="majorHAnsi" w:cstheme="majorHAnsi"/>
          <w:iCs/>
          <w:szCs w:val="28"/>
        </w:rPr>
        <w:t xml:space="preserve"> Nội dung sửa đổi, bổ sung nhằm phân định rõ trách nhiệm của các Bộ, ngành trong công tác thẩm duyệt, nghiệm thu về PCCC, nâng cao trách nhiệm của cá nhân, tổ chức trong công tác phòng cháy.</w:t>
      </w:r>
    </w:p>
    <w:bookmarkEnd w:id="10"/>
    <w:p w14:paraId="5127D6CB" w14:textId="56A43CE4" w:rsidR="003C5E3E" w:rsidRPr="0034742B" w:rsidRDefault="003C5E3E" w:rsidP="00A53DF2">
      <w:pPr>
        <w:spacing w:before="120" w:after="120" w:line="340" w:lineRule="atLeast"/>
        <w:ind w:firstLine="709"/>
        <w:rPr>
          <w:rFonts w:asciiTheme="majorHAnsi" w:hAnsiTheme="majorHAnsi" w:cstheme="majorHAnsi"/>
          <w:b/>
          <w:bCs/>
          <w:szCs w:val="28"/>
        </w:rPr>
      </w:pPr>
      <w:r w:rsidRPr="0034742B">
        <w:rPr>
          <w:rFonts w:asciiTheme="majorHAnsi" w:hAnsiTheme="majorHAnsi" w:cstheme="majorHAnsi"/>
          <w:b/>
          <w:bCs/>
          <w:szCs w:val="28"/>
        </w:rPr>
        <w:t>1.3. Các giải pháp đề xuất để giải quyết vấn đề</w:t>
      </w:r>
    </w:p>
    <w:p w14:paraId="34846FB6" w14:textId="53FBBE86" w:rsidR="00DB77BC" w:rsidRPr="0034742B" w:rsidRDefault="00DB77BC" w:rsidP="00A53DF2">
      <w:pPr>
        <w:spacing w:before="120" w:after="120" w:line="340" w:lineRule="atLeast"/>
        <w:ind w:firstLine="720"/>
        <w:jc w:val="both"/>
        <w:rPr>
          <w:rFonts w:asciiTheme="majorHAnsi" w:hAnsiTheme="majorHAnsi" w:cstheme="majorHAnsi"/>
          <w:bCs/>
          <w:i/>
          <w:iCs/>
          <w:spacing w:val="-6"/>
          <w:szCs w:val="28"/>
        </w:rPr>
      </w:pPr>
      <w:r w:rsidRPr="0034742B">
        <w:rPr>
          <w:rFonts w:asciiTheme="majorHAnsi" w:hAnsiTheme="majorHAnsi" w:cstheme="majorHAnsi"/>
          <w:b/>
          <w:spacing w:val="-6"/>
          <w:szCs w:val="28"/>
        </w:rPr>
        <w:t>Giải pháp 1:</w:t>
      </w:r>
      <w:r w:rsidRPr="0034742B">
        <w:rPr>
          <w:rFonts w:asciiTheme="majorHAnsi" w:hAnsiTheme="majorHAnsi" w:cstheme="majorHAnsi"/>
          <w:bCs/>
          <w:i/>
          <w:iCs/>
          <w:spacing w:val="-6"/>
          <w:szCs w:val="28"/>
        </w:rPr>
        <w:t xml:space="preserve"> Giữ nguyên hiện trạng các quy định tại Luật hiện hành</w:t>
      </w:r>
    </w:p>
    <w:p w14:paraId="57BE695D" w14:textId="34ED7072" w:rsidR="00DB77BC" w:rsidRPr="0034742B" w:rsidRDefault="00DB77BC" w:rsidP="00A53DF2">
      <w:pPr>
        <w:spacing w:before="120" w:after="120" w:line="340" w:lineRule="atLeast"/>
        <w:ind w:firstLine="720"/>
        <w:jc w:val="both"/>
        <w:rPr>
          <w:rFonts w:asciiTheme="majorHAnsi" w:hAnsiTheme="majorHAnsi" w:cstheme="majorHAnsi"/>
          <w:bCs/>
          <w:i/>
          <w:spacing w:val="-2"/>
          <w:szCs w:val="28"/>
        </w:rPr>
      </w:pPr>
      <w:r w:rsidRPr="0034742B">
        <w:rPr>
          <w:rFonts w:asciiTheme="majorHAnsi" w:hAnsiTheme="majorHAnsi" w:cstheme="majorHAnsi"/>
          <w:b/>
          <w:iCs/>
          <w:spacing w:val="-2"/>
          <w:szCs w:val="28"/>
        </w:rPr>
        <w:t>Giải pháp 2:</w:t>
      </w:r>
      <w:r w:rsidRPr="0034742B">
        <w:rPr>
          <w:rFonts w:asciiTheme="majorHAnsi" w:hAnsiTheme="majorHAnsi" w:cstheme="majorHAnsi"/>
          <w:bCs/>
          <w:i/>
          <w:spacing w:val="-2"/>
          <w:szCs w:val="28"/>
        </w:rPr>
        <w:t xml:space="preserve"> Kế thừa nội dung còn phù hợp của Luật PCCC hiện hành về các q</w:t>
      </w:r>
      <w:r w:rsidR="00E605BE" w:rsidRPr="0034742B">
        <w:rPr>
          <w:rFonts w:asciiTheme="majorHAnsi" w:hAnsiTheme="majorHAnsi" w:cstheme="majorHAnsi"/>
          <w:bCs/>
          <w:i/>
          <w:spacing w:val="-2"/>
          <w:szCs w:val="28"/>
        </w:rPr>
        <w:t>uy định phòng cháy; s</w:t>
      </w:r>
      <w:r w:rsidRPr="0034742B">
        <w:rPr>
          <w:rFonts w:asciiTheme="majorHAnsi" w:hAnsiTheme="majorHAnsi" w:cstheme="majorHAnsi"/>
          <w:bCs/>
          <w:i/>
          <w:spacing w:val="-2"/>
          <w:szCs w:val="28"/>
        </w:rPr>
        <w:t>ửa đổi</w:t>
      </w:r>
      <w:r w:rsidR="00FD1243" w:rsidRPr="0034742B">
        <w:rPr>
          <w:rFonts w:asciiTheme="majorHAnsi" w:hAnsiTheme="majorHAnsi" w:cstheme="majorHAnsi"/>
          <w:bCs/>
          <w:i/>
          <w:spacing w:val="-2"/>
          <w:szCs w:val="28"/>
        </w:rPr>
        <w:t xml:space="preserve"> </w:t>
      </w:r>
      <w:r w:rsidRPr="0034742B">
        <w:rPr>
          <w:rFonts w:asciiTheme="majorHAnsi" w:hAnsiTheme="majorHAnsi" w:cstheme="majorHAnsi"/>
          <w:bCs/>
          <w:i/>
          <w:spacing w:val="-2"/>
          <w:szCs w:val="28"/>
        </w:rPr>
        <w:t xml:space="preserve">các quy định về </w:t>
      </w:r>
      <w:r w:rsidR="00E605BE" w:rsidRPr="0034742B">
        <w:rPr>
          <w:rFonts w:asciiTheme="majorHAnsi" w:hAnsiTheme="majorHAnsi" w:cstheme="majorHAnsi"/>
          <w:bCs/>
          <w:i/>
          <w:spacing w:val="-2"/>
          <w:szCs w:val="28"/>
        </w:rPr>
        <w:t xml:space="preserve">công tác </w:t>
      </w:r>
      <w:r w:rsidR="00FD1243" w:rsidRPr="0034742B">
        <w:rPr>
          <w:rFonts w:asciiTheme="majorHAnsi" w:hAnsiTheme="majorHAnsi" w:cstheme="majorHAnsi"/>
          <w:bCs/>
          <w:i/>
          <w:spacing w:val="-2"/>
          <w:szCs w:val="28"/>
        </w:rPr>
        <w:t>phòng cháy, cụ thể:</w:t>
      </w:r>
    </w:p>
    <w:p w14:paraId="26FD6726" w14:textId="58D14863" w:rsidR="00FD1243" w:rsidRPr="0034742B" w:rsidRDefault="00FD1243" w:rsidP="00A53DF2">
      <w:pPr>
        <w:spacing w:before="120" w:after="120" w:line="340" w:lineRule="atLeast"/>
        <w:ind w:firstLine="720"/>
        <w:jc w:val="both"/>
        <w:rPr>
          <w:rFonts w:asciiTheme="majorHAnsi" w:hAnsiTheme="majorHAnsi" w:cstheme="majorHAnsi"/>
          <w:iCs/>
          <w:spacing w:val="-4"/>
          <w:szCs w:val="28"/>
        </w:rPr>
      </w:pPr>
      <w:r w:rsidRPr="0034742B">
        <w:rPr>
          <w:rFonts w:asciiTheme="majorHAnsi" w:hAnsiTheme="majorHAnsi" w:cstheme="majorHAnsi"/>
          <w:spacing w:val="-4"/>
          <w:szCs w:val="28"/>
        </w:rPr>
        <w:t>- Sửa đổi phạm vi, trách nhiệm của Bộ, cơ quan thuộc Chính phủ, UBND các cấp; các tổ chức chính trị, xã hội và các đoàn thể khác trong công tác phòng cháy</w:t>
      </w:r>
      <w:r w:rsidR="00164CC4" w:rsidRPr="0034742B">
        <w:rPr>
          <w:rFonts w:asciiTheme="majorHAnsi" w:hAnsiTheme="majorHAnsi" w:cstheme="majorHAnsi"/>
          <w:spacing w:val="-4"/>
          <w:szCs w:val="28"/>
        </w:rPr>
        <w:t xml:space="preserve"> (Điều </w:t>
      </w:r>
      <w:r w:rsidR="002B5CE2" w:rsidRPr="0034742B">
        <w:rPr>
          <w:rFonts w:asciiTheme="majorHAnsi" w:hAnsiTheme="majorHAnsi" w:cstheme="majorHAnsi"/>
          <w:spacing w:val="-4"/>
          <w:szCs w:val="28"/>
        </w:rPr>
        <w:t>57, 58</w:t>
      </w:r>
      <w:r w:rsidR="00164CC4" w:rsidRPr="0034742B">
        <w:rPr>
          <w:rFonts w:asciiTheme="majorHAnsi" w:hAnsiTheme="majorHAnsi" w:cstheme="majorHAnsi"/>
          <w:spacing w:val="-4"/>
          <w:szCs w:val="28"/>
        </w:rPr>
        <w:t>).</w:t>
      </w:r>
    </w:p>
    <w:p w14:paraId="626ADB72" w14:textId="02057DC5" w:rsidR="00FD1243" w:rsidRPr="0034742B" w:rsidRDefault="00FD1243"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Sửa đổi trách nhiệm phòng cháy của người dân, người đứng đầu cơ sở</w:t>
      </w:r>
      <w:r w:rsidR="00164CC4" w:rsidRPr="0034742B">
        <w:rPr>
          <w:rFonts w:asciiTheme="majorHAnsi" w:hAnsiTheme="majorHAnsi" w:cstheme="majorHAnsi"/>
          <w:spacing w:val="-4"/>
          <w:szCs w:val="28"/>
        </w:rPr>
        <w:t xml:space="preserve"> (Điều 5).</w:t>
      </w:r>
    </w:p>
    <w:p w14:paraId="779D5768" w14:textId="4878A7B6" w:rsidR="00FD1243" w:rsidRPr="0034742B" w:rsidRDefault="00FD1243"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Sửa đổi quy định</w:t>
      </w:r>
      <w:r w:rsidRPr="0034742B">
        <w:rPr>
          <w:rFonts w:asciiTheme="majorHAnsi" w:hAnsiTheme="majorHAnsi" w:cstheme="majorHAnsi"/>
          <w:iCs/>
          <w:szCs w:val="28"/>
        </w:rPr>
        <w:t xml:space="preserve"> về kinh doanh dịch vụ PCCC</w:t>
      </w:r>
      <w:r w:rsidR="00164CC4" w:rsidRPr="0034742B">
        <w:rPr>
          <w:rFonts w:asciiTheme="majorHAnsi" w:hAnsiTheme="majorHAnsi" w:cstheme="majorHAnsi"/>
          <w:iCs/>
          <w:szCs w:val="28"/>
        </w:rPr>
        <w:t xml:space="preserve"> </w:t>
      </w:r>
      <w:r w:rsidR="00164CC4" w:rsidRPr="0034742B">
        <w:rPr>
          <w:rFonts w:asciiTheme="majorHAnsi" w:hAnsiTheme="majorHAnsi" w:cstheme="majorHAnsi"/>
          <w:spacing w:val="-4"/>
          <w:szCs w:val="28"/>
        </w:rPr>
        <w:t>(Điều 9a ).</w:t>
      </w:r>
    </w:p>
    <w:p w14:paraId="5A8ADF00" w14:textId="6E1F792D" w:rsidR="00FD1243" w:rsidRPr="0034742B" w:rsidRDefault="00FD1243"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Sửa đổi</w:t>
      </w:r>
      <w:r w:rsidR="00E45246" w:rsidRPr="0034742B">
        <w:rPr>
          <w:rFonts w:asciiTheme="majorHAnsi" w:hAnsiTheme="majorHAnsi" w:cstheme="majorHAnsi"/>
          <w:bCs/>
          <w:iCs/>
          <w:spacing w:val="-2"/>
          <w:szCs w:val="28"/>
        </w:rPr>
        <w:t xml:space="preserve"> </w:t>
      </w:r>
      <w:r w:rsidRPr="0034742B">
        <w:rPr>
          <w:rFonts w:asciiTheme="majorHAnsi" w:hAnsiTheme="majorHAnsi" w:cstheme="majorHAnsi"/>
          <w:bCs/>
          <w:iCs/>
          <w:spacing w:val="-2"/>
          <w:szCs w:val="28"/>
        </w:rPr>
        <w:t xml:space="preserve">quy định </w:t>
      </w:r>
      <w:r w:rsidRPr="0034742B">
        <w:rPr>
          <w:rFonts w:asciiTheme="majorHAnsi" w:hAnsiTheme="majorHAnsi" w:cstheme="majorHAnsi"/>
          <w:iCs/>
          <w:szCs w:val="28"/>
        </w:rPr>
        <w:t>điều kiện an toàn PCCC</w:t>
      </w:r>
      <w:r w:rsidR="00E45246" w:rsidRPr="0034742B">
        <w:rPr>
          <w:rFonts w:asciiTheme="majorHAnsi" w:hAnsiTheme="majorHAnsi" w:cstheme="majorHAnsi"/>
          <w:iCs/>
          <w:szCs w:val="28"/>
        </w:rPr>
        <w:t xml:space="preserve"> đối với cơ sở</w:t>
      </w:r>
      <w:r w:rsidR="00164CC4" w:rsidRPr="0034742B">
        <w:rPr>
          <w:rFonts w:asciiTheme="majorHAnsi" w:hAnsiTheme="majorHAnsi" w:cstheme="majorHAnsi"/>
          <w:iCs/>
          <w:szCs w:val="28"/>
        </w:rPr>
        <w:t xml:space="preserve"> </w:t>
      </w:r>
      <w:r w:rsidR="00164CC4" w:rsidRPr="0034742B">
        <w:rPr>
          <w:rFonts w:asciiTheme="majorHAnsi" w:hAnsiTheme="majorHAnsi" w:cstheme="majorHAnsi"/>
          <w:spacing w:val="-4"/>
          <w:szCs w:val="28"/>
        </w:rPr>
        <w:t>(Điều 17 đến Điều 28).</w:t>
      </w:r>
    </w:p>
    <w:p w14:paraId="1C99F292" w14:textId="2D615F6E" w:rsidR="00FD1243" w:rsidRPr="0034742B" w:rsidRDefault="00FD1243"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Sửa đổi</w:t>
      </w:r>
      <w:r w:rsidR="00E45246" w:rsidRPr="0034742B">
        <w:rPr>
          <w:rFonts w:asciiTheme="majorHAnsi" w:hAnsiTheme="majorHAnsi" w:cstheme="majorHAnsi"/>
          <w:bCs/>
          <w:iCs/>
          <w:spacing w:val="-2"/>
          <w:szCs w:val="28"/>
        </w:rPr>
        <w:t xml:space="preserve"> </w:t>
      </w:r>
      <w:r w:rsidRPr="0034742B">
        <w:rPr>
          <w:rFonts w:asciiTheme="majorHAnsi" w:hAnsiTheme="majorHAnsi" w:cstheme="majorHAnsi"/>
          <w:bCs/>
          <w:iCs/>
          <w:spacing w:val="-2"/>
          <w:szCs w:val="28"/>
        </w:rPr>
        <w:t>quy định</w:t>
      </w:r>
      <w:r w:rsidRPr="0034742B">
        <w:rPr>
          <w:rFonts w:asciiTheme="majorHAnsi" w:hAnsiTheme="majorHAnsi" w:cstheme="majorHAnsi"/>
          <w:iCs/>
          <w:szCs w:val="28"/>
        </w:rPr>
        <w:t xml:space="preserve"> tạm đình chỉ, đình chỉ hoạt động</w:t>
      </w:r>
      <w:r w:rsidR="00164CC4" w:rsidRPr="0034742B">
        <w:rPr>
          <w:rFonts w:asciiTheme="majorHAnsi" w:hAnsiTheme="majorHAnsi" w:cstheme="majorHAnsi"/>
          <w:iCs/>
          <w:szCs w:val="28"/>
        </w:rPr>
        <w:t xml:space="preserve"> </w:t>
      </w:r>
      <w:r w:rsidR="00164CC4" w:rsidRPr="0034742B">
        <w:rPr>
          <w:rFonts w:asciiTheme="majorHAnsi" w:hAnsiTheme="majorHAnsi" w:cstheme="majorHAnsi"/>
          <w:spacing w:val="-4"/>
          <w:szCs w:val="28"/>
        </w:rPr>
        <w:t>(Điều 29).</w:t>
      </w:r>
    </w:p>
    <w:p w14:paraId="58FB9046" w14:textId="47A8533C" w:rsidR="00FD1243" w:rsidRPr="0034742B" w:rsidRDefault="00FD1243" w:rsidP="00A53DF2">
      <w:pPr>
        <w:spacing w:before="120" w:after="120" w:line="340" w:lineRule="atLeast"/>
        <w:ind w:firstLine="720"/>
        <w:jc w:val="both"/>
        <w:rPr>
          <w:rFonts w:asciiTheme="majorHAnsi" w:hAnsiTheme="majorHAnsi" w:cstheme="majorHAnsi"/>
          <w:bCs/>
          <w:iCs/>
          <w:spacing w:val="-2"/>
          <w:szCs w:val="28"/>
        </w:rPr>
      </w:pPr>
      <w:r w:rsidRPr="0034742B">
        <w:rPr>
          <w:rFonts w:asciiTheme="majorHAnsi" w:hAnsiTheme="majorHAnsi" w:cstheme="majorHAnsi"/>
          <w:bCs/>
          <w:iCs/>
          <w:spacing w:val="-2"/>
          <w:szCs w:val="28"/>
        </w:rPr>
        <w:t>- Sửa đổi</w:t>
      </w:r>
      <w:r w:rsidR="00E45246" w:rsidRPr="0034742B">
        <w:rPr>
          <w:rFonts w:asciiTheme="majorHAnsi" w:hAnsiTheme="majorHAnsi" w:cstheme="majorHAnsi"/>
          <w:bCs/>
          <w:iCs/>
          <w:spacing w:val="-2"/>
          <w:szCs w:val="28"/>
        </w:rPr>
        <w:t xml:space="preserve"> </w:t>
      </w:r>
      <w:r w:rsidRPr="0034742B">
        <w:rPr>
          <w:rFonts w:asciiTheme="majorHAnsi" w:hAnsiTheme="majorHAnsi" w:cstheme="majorHAnsi"/>
          <w:bCs/>
          <w:iCs/>
          <w:spacing w:val="-2"/>
          <w:szCs w:val="28"/>
        </w:rPr>
        <w:t>các quy định về công tác thẩm duyệt thiết kế PCCC</w:t>
      </w:r>
      <w:r w:rsidR="00164CC4" w:rsidRPr="0034742B">
        <w:rPr>
          <w:rFonts w:asciiTheme="majorHAnsi" w:hAnsiTheme="majorHAnsi" w:cstheme="majorHAnsi"/>
          <w:bCs/>
          <w:iCs/>
          <w:spacing w:val="-2"/>
          <w:szCs w:val="28"/>
        </w:rPr>
        <w:t xml:space="preserve"> </w:t>
      </w:r>
      <w:r w:rsidR="00164CC4" w:rsidRPr="0034742B">
        <w:rPr>
          <w:rFonts w:asciiTheme="majorHAnsi" w:hAnsiTheme="majorHAnsi" w:cstheme="majorHAnsi"/>
          <w:spacing w:val="-4"/>
          <w:szCs w:val="28"/>
        </w:rPr>
        <w:t>(Điều 15, 16).</w:t>
      </w:r>
    </w:p>
    <w:p w14:paraId="1260143D" w14:textId="0A22B203" w:rsidR="00FD1243" w:rsidRPr="0034742B" w:rsidRDefault="00FD1243" w:rsidP="00A53DF2">
      <w:pPr>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szCs w:val="28"/>
          <w:lang w:val="nl-NL"/>
        </w:rPr>
        <w:t>- Sửa đổi</w:t>
      </w:r>
      <w:r w:rsidR="00E45246" w:rsidRPr="0034742B">
        <w:rPr>
          <w:rFonts w:asciiTheme="majorHAnsi" w:hAnsiTheme="majorHAnsi" w:cstheme="majorHAnsi"/>
          <w:szCs w:val="28"/>
          <w:lang w:val="nl-NL"/>
        </w:rPr>
        <w:t xml:space="preserve"> </w:t>
      </w:r>
      <w:r w:rsidRPr="0034742B">
        <w:rPr>
          <w:rFonts w:asciiTheme="majorHAnsi" w:hAnsiTheme="majorHAnsi" w:cstheme="majorHAnsi"/>
          <w:szCs w:val="28"/>
          <w:lang w:val="nl-NL"/>
        </w:rPr>
        <w:t>quy định thanh tra PCCC</w:t>
      </w:r>
      <w:r w:rsidR="002B5CE2" w:rsidRPr="0034742B">
        <w:rPr>
          <w:rFonts w:asciiTheme="majorHAnsi" w:hAnsiTheme="majorHAnsi" w:cstheme="majorHAnsi"/>
          <w:szCs w:val="28"/>
          <w:lang w:val="nl-NL"/>
        </w:rPr>
        <w:t xml:space="preserve"> </w:t>
      </w:r>
      <w:r w:rsidR="002B5CE2" w:rsidRPr="0034742B">
        <w:rPr>
          <w:rFonts w:asciiTheme="majorHAnsi" w:hAnsiTheme="majorHAnsi" w:cstheme="majorHAnsi"/>
          <w:spacing w:val="-4"/>
          <w:szCs w:val="28"/>
        </w:rPr>
        <w:t>(Điều 59, 60).</w:t>
      </w:r>
    </w:p>
    <w:p w14:paraId="28C7D033" w14:textId="13FF8C73" w:rsidR="00DB77BC" w:rsidRPr="0034742B" w:rsidRDefault="00DB77BC" w:rsidP="00A53DF2">
      <w:pPr>
        <w:spacing w:before="120" w:after="120" w:line="340" w:lineRule="atLeast"/>
        <w:ind w:firstLine="720"/>
        <w:jc w:val="both"/>
        <w:rPr>
          <w:rFonts w:asciiTheme="majorHAnsi" w:hAnsiTheme="majorHAnsi" w:cstheme="majorHAnsi"/>
          <w:bCs/>
          <w:i/>
          <w:spacing w:val="-2"/>
          <w:szCs w:val="28"/>
        </w:rPr>
      </w:pPr>
      <w:r w:rsidRPr="0034742B">
        <w:rPr>
          <w:rFonts w:asciiTheme="majorHAnsi" w:hAnsiTheme="majorHAnsi" w:cstheme="majorHAnsi"/>
          <w:b/>
          <w:iCs/>
          <w:spacing w:val="-2"/>
          <w:szCs w:val="28"/>
        </w:rPr>
        <w:t>Giải pháp 3:</w:t>
      </w:r>
      <w:r w:rsidRPr="0034742B">
        <w:rPr>
          <w:rFonts w:asciiTheme="majorHAnsi" w:hAnsiTheme="majorHAnsi" w:cstheme="majorHAnsi"/>
          <w:bCs/>
          <w:i/>
          <w:spacing w:val="-2"/>
          <w:szCs w:val="28"/>
        </w:rPr>
        <w:t xml:space="preserve"> </w:t>
      </w:r>
      <w:r w:rsidR="00644507" w:rsidRPr="0034742B">
        <w:rPr>
          <w:rFonts w:asciiTheme="majorHAnsi" w:hAnsiTheme="majorHAnsi" w:cstheme="majorHAnsi"/>
          <w:bCs/>
          <w:i/>
          <w:spacing w:val="-2"/>
          <w:szCs w:val="28"/>
        </w:rPr>
        <w:t>S</w:t>
      </w:r>
      <w:r w:rsidR="00E605BE" w:rsidRPr="0034742B">
        <w:rPr>
          <w:rFonts w:asciiTheme="majorHAnsi" w:hAnsiTheme="majorHAnsi" w:cstheme="majorHAnsi"/>
          <w:bCs/>
          <w:i/>
          <w:spacing w:val="-2"/>
          <w:szCs w:val="28"/>
        </w:rPr>
        <w:t xml:space="preserve">ửa đổi, bổ sung </w:t>
      </w:r>
      <w:r w:rsidR="00F2309A" w:rsidRPr="0034742B">
        <w:rPr>
          <w:rFonts w:asciiTheme="majorHAnsi" w:hAnsiTheme="majorHAnsi" w:cstheme="majorHAnsi"/>
          <w:bCs/>
          <w:i/>
          <w:spacing w:val="-2"/>
          <w:szCs w:val="28"/>
        </w:rPr>
        <w:t>hoàn thiện</w:t>
      </w:r>
      <w:r w:rsidR="00E605BE" w:rsidRPr="0034742B">
        <w:rPr>
          <w:rFonts w:asciiTheme="majorHAnsi" w:hAnsiTheme="majorHAnsi" w:cstheme="majorHAnsi"/>
          <w:bCs/>
          <w:i/>
          <w:spacing w:val="-2"/>
          <w:szCs w:val="28"/>
        </w:rPr>
        <w:t xml:space="preserve"> các quy định về công tác </w:t>
      </w:r>
      <w:r w:rsidR="00FD1243" w:rsidRPr="0034742B">
        <w:rPr>
          <w:rFonts w:asciiTheme="majorHAnsi" w:hAnsiTheme="majorHAnsi" w:cstheme="majorHAnsi"/>
          <w:bCs/>
          <w:i/>
          <w:spacing w:val="-2"/>
          <w:szCs w:val="28"/>
        </w:rPr>
        <w:t>phòng cháy</w:t>
      </w:r>
      <w:r w:rsidR="00E605BE" w:rsidRPr="0034742B">
        <w:rPr>
          <w:rFonts w:asciiTheme="majorHAnsi" w:hAnsiTheme="majorHAnsi" w:cstheme="majorHAnsi"/>
          <w:bCs/>
          <w:i/>
          <w:spacing w:val="-2"/>
          <w:szCs w:val="28"/>
        </w:rPr>
        <w:t>, cụ thể:</w:t>
      </w:r>
    </w:p>
    <w:p w14:paraId="7E8CA2B6" w14:textId="661AA66B" w:rsidR="00E94A6A" w:rsidRPr="0034742B" w:rsidRDefault="00E94A6A"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 xml:space="preserve">Sửa đổi, bổ sung </w:t>
      </w:r>
      <w:r w:rsidRPr="0034742B">
        <w:rPr>
          <w:rFonts w:asciiTheme="majorHAnsi" w:hAnsiTheme="majorHAnsi" w:cstheme="majorHAnsi"/>
          <w:iCs/>
          <w:szCs w:val="28"/>
        </w:rPr>
        <w:t>khái niệm, giải thích từ ngữ chuyên ngành</w:t>
      </w:r>
      <w:r w:rsidR="002B5CE2" w:rsidRPr="0034742B">
        <w:rPr>
          <w:rFonts w:asciiTheme="majorHAnsi" w:hAnsiTheme="majorHAnsi" w:cstheme="majorHAnsi"/>
          <w:iCs/>
          <w:szCs w:val="28"/>
        </w:rPr>
        <w:t xml:space="preserve"> </w:t>
      </w:r>
      <w:r w:rsidR="002B5CE2" w:rsidRPr="0034742B">
        <w:rPr>
          <w:rFonts w:asciiTheme="majorHAnsi" w:hAnsiTheme="majorHAnsi" w:cstheme="majorHAnsi"/>
          <w:spacing w:val="-4"/>
          <w:szCs w:val="28"/>
        </w:rPr>
        <w:t>(Điều 3).</w:t>
      </w:r>
    </w:p>
    <w:p w14:paraId="1CCCE8D5" w14:textId="2757A91A" w:rsidR="001B3667" w:rsidRPr="0034742B" w:rsidRDefault="001B3667" w:rsidP="00A53DF2">
      <w:pPr>
        <w:spacing w:before="120" w:after="120" w:line="340" w:lineRule="atLeast"/>
        <w:ind w:firstLine="720"/>
        <w:jc w:val="both"/>
        <w:rPr>
          <w:rFonts w:asciiTheme="majorHAnsi" w:hAnsiTheme="majorHAnsi" w:cstheme="majorHAnsi"/>
          <w:iCs/>
          <w:spacing w:val="-4"/>
          <w:szCs w:val="28"/>
        </w:rPr>
      </w:pPr>
      <w:r w:rsidRPr="0034742B">
        <w:rPr>
          <w:rFonts w:asciiTheme="majorHAnsi" w:hAnsiTheme="majorHAnsi" w:cstheme="majorHAnsi"/>
          <w:spacing w:val="-4"/>
          <w:szCs w:val="28"/>
        </w:rPr>
        <w:t>- Sửa đổi phạm vi, trách nhiệm của Bộ, cơ quan thuộc Chính phủ, UBND các cấp; các tổ chức chính trị, xã hội và các đoàn thể khác trong công tác phòng cháy</w:t>
      </w:r>
      <w:r w:rsidR="002B5CE2" w:rsidRPr="0034742B">
        <w:rPr>
          <w:rFonts w:asciiTheme="majorHAnsi" w:hAnsiTheme="majorHAnsi" w:cstheme="majorHAnsi"/>
          <w:spacing w:val="-4"/>
          <w:szCs w:val="28"/>
        </w:rPr>
        <w:t xml:space="preserve"> (Điều 57, 58).</w:t>
      </w:r>
    </w:p>
    <w:p w14:paraId="6C481A36" w14:textId="0E2FD7E9" w:rsidR="006B2067" w:rsidRPr="0034742B" w:rsidRDefault="006B2067"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xml:space="preserve">- Sửa đổi, bổ sung trách nhiệm </w:t>
      </w:r>
      <w:r w:rsidR="001B3667" w:rsidRPr="0034742B">
        <w:rPr>
          <w:rFonts w:asciiTheme="majorHAnsi" w:hAnsiTheme="majorHAnsi" w:cstheme="majorHAnsi"/>
          <w:szCs w:val="28"/>
        </w:rPr>
        <w:t>phòng cháy</w:t>
      </w:r>
      <w:r w:rsidRPr="0034742B">
        <w:rPr>
          <w:rFonts w:asciiTheme="majorHAnsi" w:hAnsiTheme="majorHAnsi" w:cstheme="majorHAnsi"/>
          <w:szCs w:val="28"/>
        </w:rPr>
        <w:t xml:space="preserve"> của người dân, người đứng đầu cơ sở</w:t>
      </w:r>
      <w:r w:rsidR="002B5CE2" w:rsidRPr="0034742B">
        <w:rPr>
          <w:rFonts w:asciiTheme="majorHAnsi" w:hAnsiTheme="majorHAnsi" w:cstheme="majorHAnsi"/>
          <w:szCs w:val="28"/>
        </w:rPr>
        <w:t xml:space="preserve"> </w:t>
      </w:r>
      <w:r w:rsidR="002B5CE2" w:rsidRPr="0034742B">
        <w:rPr>
          <w:rFonts w:asciiTheme="majorHAnsi" w:hAnsiTheme="majorHAnsi" w:cstheme="majorHAnsi"/>
          <w:spacing w:val="-4"/>
          <w:szCs w:val="28"/>
        </w:rPr>
        <w:t>(Điều 5).</w:t>
      </w:r>
    </w:p>
    <w:p w14:paraId="128BE07F" w14:textId="7C6846B6" w:rsidR="001B3667" w:rsidRPr="0034742B" w:rsidRDefault="001B3667"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lastRenderedPageBreak/>
        <w:t xml:space="preserve">- </w:t>
      </w:r>
      <w:r w:rsidRPr="0034742B">
        <w:rPr>
          <w:rFonts w:asciiTheme="majorHAnsi" w:hAnsiTheme="majorHAnsi" w:cstheme="majorHAnsi"/>
          <w:bCs/>
          <w:iCs/>
          <w:spacing w:val="-2"/>
          <w:szCs w:val="28"/>
        </w:rPr>
        <w:t>Sửa đổi, bổ sung quy định</w:t>
      </w:r>
      <w:r w:rsidRPr="0034742B">
        <w:rPr>
          <w:rFonts w:asciiTheme="majorHAnsi" w:hAnsiTheme="majorHAnsi" w:cstheme="majorHAnsi"/>
          <w:iCs/>
          <w:szCs w:val="28"/>
        </w:rPr>
        <w:t xml:space="preserve"> về kinh doanh dịch vụ PCCC</w:t>
      </w:r>
      <w:r w:rsidR="002B5CE2" w:rsidRPr="0034742B">
        <w:rPr>
          <w:rFonts w:asciiTheme="majorHAnsi" w:hAnsiTheme="majorHAnsi" w:cstheme="majorHAnsi"/>
          <w:iCs/>
          <w:szCs w:val="28"/>
        </w:rPr>
        <w:t xml:space="preserve"> </w:t>
      </w:r>
      <w:r w:rsidR="002B5CE2" w:rsidRPr="0034742B">
        <w:rPr>
          <w:rFonts w:asciiTheme="majorHAnsi" w:hAnsiTheme="majorHAnsi" w:cstheme="majorHAnsi"/>
          <w:spacing w:val="-4"/>
          <w:szCs w:val="28"/>
        </w:rPr>
        <w:t>(Điều 9a).</w:t>
      </w:r>
    </w:p>
    <w:p w14:paraId="232ED798" w14:textId="4E5A1723" w:rsidR="00FD1243" w:rsidRPr="0034742B" w:rsidRDefault="00FD1243" w:rsidP="00A53DF2">
      <w:pPr>
        <w:snapToGrid w:val="0"/>
        <w:spacing w:before="120" w:after="120" w:line="340" w:lineRule="atLeast"/>
        <w:ind w:firstLine="720"/>
        <w:jc w:val="both"/>
        <w:rPr>
          <w:rFonts w:asciiTheme="majorHAnsi" w:eastAsia="SimSun" w:hAnsiTheme="majorHAnsi" w:cstheme="majorHAnsi"/>
          <w:spacing w:val="-2"/>
          <w:szCs w:val="28"/>
          <w:lang w:val="nl-NL"/>
        </w:rPr>
      </w:pPr>
      <w:r w:rsidRPr="0034742B">
        <w:rPr>
          <w:rFonts w:asciiTheme="majorHAnsi" w:hAnsiTheme="majorHAnsi" w:cstheme="majorHAnsi"/>
          <w:bCs/>
          <w:szCs w:val="28"/>
          <w:lang w:val="nl-NL"/>
        </w:rPr>
        <w:t>- Bổ sung quy định về quy hoạch hạ tầng PCCC và CNCH.</w:t>
      </w:r>
    </w:p>
    <w:p w14:paraId="3B60472C" w14:textId="515176F6" w:rsidR="00E94A6A" w:rsidRPr="0034742B" w:rsidRDefault="00E94A6A"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 xml:space="preserve">Sửa đổi, bổ sung quy định </w:t>
      </w:r>
      <w:r w:rsidRPr="0034742B">
        <w:rPr>
          <w:rFonts w:asciiTheme="majorHAnsi" w:hAnsiTheme="majorHAnsi" w:cstheme="majorHAnsi"/>
          <w:iCs/>
          <w:szCs w:val="28"/>
        </w:rPr>
        <w:t>điều kiện an toàn PCCC</w:t>
      </w:r>
      <w:r w:rsidR="00E45246" w:rsidRPr="0034742B">
        <w:rPr>
          <w:rFonts w:asciiTheme="majorHAnsi" w:hAnsiTheme="majorHAnsi" w:cstheme="majorHAnsi"/>
          <w:iCs/>
          <w:szCs w:val="28"/>
        </w:rPr>
        <w:t xml:space="preserve"> đối với cơ sở</w:t>
      </w:r>
      <w:r w:rsidR="002B5CE2" w:rsidRPr="0034742B">
        <w:rPr>
          <w:rFonts w:asciiTheme="majorHAnsi" w:hAnsiTheme="majorHAnsi" w:cstheme="majorHAnsi"/>
          <w:iCs/>
          <w:szCs w:val="28"/>
        </w:rPr>
        <w:t xml:space="preserve"> </w:t>
      </w:r>
      <w:r w:rsidR="002B5CE2" w:rsidRPr="0034742B">
        <w:rPr>
          <w:rFonts w:asciiTheme="majorHAnsi" w:hAnsiTheme="majorHAnsi" w:cstheme="majorHAnsi"/>
          <w:spacing w:val="-4"/>
          <w:szCs w:val="28"/>
        </w:rPr>
        <w:t>(Điều 17 đến Điều 28).</w:t>
      </w:r>
      <w:r w:rsidR="002B5CE2" w:rsidRPr="0034742B">
        <w:rPr>
          <w:rFonts w:asciiTheme="majorHAnsi" w:hAnsiTheme="majorHAnsi" w:cstheme="majorHAnsi"/>
          <w:iCs/>
          <w:szCs w:val="28"/>
        </w:rPr>
        <w:t xml:space="preserve"> </w:t>
      </w:r>
    </w:p>
    <w:p w14:paraId="24C06A09" w14:textId="21069F8B" w:rsidR="00E94A6A" w:rsidRPr="0034742B" w:rsidRDefault="006B2067"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Sửa đổi, bổ sung quy định</w:t>
      </w:r>
      <w:r w:rsidR="00E94A6A" w:rsidRPr="0034742B">
        <w:rPr>
          <w:rFonts w:asciiTheme="majorHAnsi" w:hAnsiTheme="majorHAnsi" w:cstheme="majorHAnsi"/>
          <w:iCs/>
          <w:szCs w:val="28"/>
        </w:rPr>
        <w:t xml:space="preserve"> tạm đình chỉ, đình chỉ hoạt động</w:t>
      </w:r>
      <w:r w:rsidR="002B5CE2" w:rsidRPr="0034742B">
        <w:rPr>
          <w:rFonts w:asciiTheme="majorHAnsi" w:hAnsiTheme="majorHAnsi" w:cstheme="majorHAnsi"/>
          <w:iCs/>
          <w:szCs w:val="28"/>
        </w:rPr>
        <w:t xml:space="preserve"> </w:t>
      </w:r>
      <w:r w:rsidR="002B5CE2" w:rsidRPr="0034742B">
        <w:rPr>
          <w:rFonts w:asciiTheme="majorHAnsi" w:hAnsiTheme="majorHAnsi" w:cstheme="majorHAnsi"/>
          <w:spacing w:val="-4"/>
          <w:szCs w:val="28"/>
        </w:rPr>
        <w:t>(Điều 29).</w:t>
      </w:r>
    </w:p>
    <w:p w14:paraId="1AC3279A" w14:textId="47145567" w:rsidR="006B2067" w:rsidRPr="0034742B" w:rsidRDefault="006B2067" w:rsidP="00A53DF2">
      <w:pPr>
        <w:spacing w:before="120" w:after="120" w:line="340" w:lineRule="atLeast"/>
        <w:ind w:firstLine="720"/>
        <w:jc w:val="both"/>
        <w:rPr>
          <w:rFonts w:asciiTheme="majorHAnsi" w:hAnsiTheme="majorHAnsi" w:cstheme="majorHAnsi"/>
          <w:bCs/>
          <w:iCs/>
          <w:spacing w:val="-2"/>
          <w:szCs w:val="28"/>
        </w:rPr>
      </w:pPr>
      <w:r w:rsidRPr="0034742B">
        <w:rPr>
          <w:rFonts w:asciiTheme="majorHAnsi" w:hAnsiTheme="majorHAnsi" w:cstheme="majorHAnsi"/>
          <w:bCs/>
          <w:iCs/>
          <w:spacing w:val="-2"/>
          <w:szCs w:val="28"/>
        </w:rPr>
        <w:t>- Sửa đổi, bổ sung các quy định về công tác thẩm duyệt thiết kế PCCC</w:t>
      </w:r>
      <w:r w:rsidR="002B5CE2" w:rsidRPr="0034742B">
        <w:rPr>
          <w:rFonts w:asciiTheme="majorHAnsi" w:hAnsiTheme="majorHAnsi" w:cstheme="majorHAnsi"/>
          <w:bCs/>
          <w:iCs/>
          <w:spacing w:val="-2"/>
          <w:szCs w:val="28"/>
        </w:rPr>
        <w:t xml:space="preserve"> </w:t>
      </w:r>
      <w:r w:rsidR="002B5CE2" w:rsidRPr="0034742B">
        <w:rPr>
          <w:rFonts w:asciiTheme="majorHAnsi" w:hAnsiTheme="majorHAnsi" w:cstheme="majorHAnsi"/>
          <w:spacing w:val="-4"/>
          <w:szCs w:val="28"/>
        </w:rPr>
        <w:t>(Điều 15, 16).</w:t>
      </w:r>
    </w:p>
    <w:p w14:paraId="4BD2FEEF" w14:textId="21F9A03B" w:rsidR="006B2067" w:rsidRPr="0034742B" w:rsidRDefault="006B2067" w:rsidP="00A53DF2">
      <w:pPr>
        <w:spacing w:before="120" w:after="120" w:line="340" w:lineRule="atLeast"/>
        <w:ind w:firstLine="720"/>
        <w:jc w:val="both"/>
        <w:rPr>
          <w:rFonts w:asciiTheme="majorHAnsi" w:hAnsiTheme="majorHAnsi" w:cstheme="majorHAnsi"/>
          <w:bCs/>
          <w:iCs/>
          <w:spacing w:val="-2"/>
          <w:szCs w:val="28"/>
        </w:rPr>
      </w:pPr>
      <w:r w:rsidRPr="0034742B">
        <w:rPr>
          <w:rFonts w:asciiTheme="majorHAnsi" w:hAnsiTheme="majorHAnsi" w:cstheme="majorHAnsi"/>
          <w:bCs/>
          <w:iCs/>
          <w:spacing w:val="-2"/>
          <w:szCs w:val="28"/>
        </w:rPr>
        <w:t xml:space="preserve">- </w:t>
      </w:r>
      <w:r w:rsidR="002B5CE2" w:rsidRPr="0034742B">
        <w:rPr>
          <w:rFonts w:asciiTheme="majorHAnsi" w:hAnsiTheme="majorHAnsi" w:cstheme="majorHAnsi"/>
          <w:bCs/>
          <w:iCs/>
          <w:spacing w:val="-2"/>
          <w:szCs w:val="28"/>
        </w:rPr>
        <w:t>B</w:t>
      </w:r>
      <w:r w:rsidRPr="0034742B">
        <w:rPr>
          <w:rFonts w:asciiTheme="majorHAnsi" w:hAnsiTheme="majorHAnsi" w:cstheme="majorHAnsi"/>
          <w:bCs/>
          <w:iCs/>
          <w:spacing w:val="-2"/>
          <w:szCs w:val="28"/>
        </w:rPr>
        <w:t>ổ sung các quy định về công tác nghiệm thu về PCCC.</w:t>
      </w:r>
    </w:p>
    <w:p w14:paraId="151E9FA6" w14:textId="6AED4462" w:rsidR="00E94A6A" w:rsidRPr="0034742B" w:rsidRDefault="00FD1243" w:rsidP="00A53DF2">
      <w:pPr>
        <w:spacing w:before="120" w:after="120" w:line="340" w:lineRule="atLeast"/>
        <w:ind w:firstLine="720"/>
        <w:jc w:val="both"/>
        <w:rPr>
          <w:rFonts w:asciiTheme="majorHAnsi" w:hAnsiTheme="majorHAnsi" w:cstheme="majorHAnsi"/>
          <w:i/>
          <w:szCs w:val="28"/>
        </w:rPr>
      </w:pPr>
      <w:r w:rsidRPr="0034742B">
        <w:rPr>
          <w:rFonts w:asciiTheme="majorHAnsi" w:hAnsiTheme="majorHAnsi" w:cstheme="majorHAnsi"/>
          <w:szCs w:val="28"/>
          <w:lang w:val="nl-NL"/>
        </w:rPr>
        <w:t>- Bổ sung quy định kiểm tra về PCCC.</w:t>
      </w:r>
    </w:p>
    <w:p w14:paraId="381E18FE" w14:textId="20E086EC" w:rsidR="006B2067" w:rsidRPr="0034742B" w:rsidRDefault="00FD1243" w:rsidP="00A53DF2">
      <w:pPr>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szCs w:val="28"/>
          <w:lang w:val="nl-NL"/>
        </w:rPr>
        <w:t>- Sửa đổi, bổ sung quy định thanh tra PCCC</w:t>
      </w:r>
      <w:r w:rsidR="002B5CE2" w:rsidRPr="0034742B">
        <w:rPr>
          <w:rFonts w:asciiTheme="majorHAnsi" w:hAnsiTheme="majorHAnsi" w:cstheme="majorHAnsi"/>
          <w:szCs w:val="28"/>
          <w:lang w:val="nl-NL"/>
        </w:rPr>
        <w:t xml:space="preserve"> </w:t>
      </w:r>
      <w:r w:rsidR="002B5CE2" w:rsidRPr="0034742B">
        <w:rPr>
          <w:rFonts w:asciiTheme="majorHAnsi" w:hAnsiTheme="majorHAnsi" w:cstheme="majorHAnsi"/>
          <w:spacing w:val="-4"/>
          <w:szCs w:val="28"/>
        </w:rPr>
        <w:t>(Điều 59, 60).</w:t>
      </w:r>
    </w:p>
    <w:p w14:paraId="2B26EE9C" w14:textId="7FC1FB04" w:rsidR="00E94A6A" w:rsidRPr="0034742B" w:rsidRDefault="00E45246"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xml:space="preserve">- </w:t>
      </w:r>
      <w:r w:rsidR="00E94A6A" w:rsidRPr="0034742B">
        <w:rPr>
          <w:rFonts w:asciiTheme="majorHAnsi" w:hAnsiTheme="majorHAnsi" w:cstheme="majorHAnsi"/>
          <w:szCs w:val="28"/>
        </w:rPr>
        <w:t xml:space="preserve">Sửa đổi quy định việc xử lý các công trình không bảo đảm an toàn PCCC trước khi Luật </w:t>
      </w:r>
      <w:r w:rsidRPr="0034742B">
        <w:rPr>
          <w:rFonts w:asciiTheme="majorHAnsi" w:hAnsiTheme="majorHAnsi" w:cstheme="majorHAnsi"/>
          <w:szCs w:val="28"/>
        </w:rPr>
        <w:t>PCCC năm 2001 có hiệu lực</w:t>
      </w:r>
      <w:r w:rsidR="002B5CE2" w:rsidRPr="0034742B">
        <w:rPr>
          <w:rFonts w:asciiTheme="majorHAnsi" w:hAnsiTheme="majorHAnsi" w:cstheme="majorHAnsi"/>
          <w:szCs w:val="28"/>
        </w:rPr>
        <w:t xml:space="preserve"> </w:t>
      </w:r>
      <w:r w:rsidR="002B5CE2" w:rsidRPr="0034742B">
        <w:rPr>
          <w:rFonts w:asciiTheme="majorHAnsi" w:hAnsiTheme="majorHAnsi" w:cstheme="majorHAnsi"/>
          <w:spacing w:val="-4"/>
          <w:szCs w:val="28"/>
        </w:rPr>
        <w:t>(Điều 63a).</w:t>
      </w:r>
    </w:p>
    <w:p w14:paraId="4491CA23" w14:textId="75C0CBF2" w:rsidR="003C5E3E" w:rsidRPr="0034742B" w:rsidRDefault="005609B4" w:rsidP="00A53DF2">
      <w:pPr>
        <w:spacing w:before="120" w:after="120" w:line="340" w:lineRule="atLeast"/>
        <w:ind w:firstLine="720"/>
        <w:jc w:val="both"/>
        <w:rPr>
          <w:rFonts w:asciiTheme="majorHAnsi" w:hAnsiTheme="majorHAnsi" w:cstheme="majorHAnsi"/>
          <w:b/>
          <w:bCs/>
          <w:szCs w:val="28"/>
        </w:rPr>
      </w:pPr>
      <w:r w:rsidRPr="0034742B">
        <w:rPr>
          <w:rFonts w:asciiTheme="majorHAnsi" w:hAnsiTheme="majorHAnsi" w:cstheme="majorHAnsi"/>
          <w:b/>
          <w:bCs/>
          <w:szCs w:val="28"/>
        </w:rPr>
        <w:t>1.</w:t>
      </w:r>
      <w:r w:rsidR="003C5E3E" w:rsidRPr="0034742B">
        <w:rPr>
          <w:rFonts w:asciiTheme="majorHAnsi" w:hAnsiTheme="majorHAnsi" w:cstheme="majorHAnsi"/>
          <w:b/>
          <w:bCs/>
          <w:szCs w:val="28"/>
        </w:rPr>
        <w:t>4. Đánh giá tác động của các giải pháp</w:t>
      </w:r>
    </w:p>
    <w:p w14:paraId="3B80D80D" w14:textId="3C7FD1E9" w:rsidR="003C5E3E" w:rsidRPr="0034742B" w:rsidRDefault="003C5E3E" w:rsidP="00A53DF2">
      <w:pPr>
        <w:spacing w:before="120" w:after="120" w:line="340" w:lineRule="atLeast"/>
        <w:ind w:firstLine="720"/>
        <w:jc w:val="both"/>
        <w:rPr>
          <w:rFonts w:asciiTheme="majorHAnsi" w:hAnsiTheme="majorHAnsi" w:cstheme="majorHAnsi"/>
          <w:bCs/>
          <w:spacing w:val="-6"/>
          <w:szCs w:val="28"/>
        </w:rPr>
      </w:pPr>
      <w:r w:rsidRPr="0034742B">
        <w:rPr>
          <w:rFonts w:asciiTheme="majorHAnsi" w:hAnsiTheme="majorHAnsi" w:cstheme="majorHAnsi"/>
          <w:b/>
          <w:spacing w:val="-6"/>
          <w:szCs w:val="28"/>
        </w:rPr>
        <w:t>1.4.1. Giải pháp 1:</w:t>
      </w:r>
      <w:r w:rsidRPr="0034742B">
        <w:rPr>
          <w:rFonts w:asciiTheme="majorHAnsi" w:hAnsiTheme="majorHAnsi" w:cstheme="majorHAnsi"/>
          <w:bCs/>
          <w:spacing w:val="-6"/>
          <w:szCs w:val="28"/>
        </w:rPr>
        <w:t xml:space="preserve"> </w:t>
      </w:r>
      <w:r w:rsidRPr="0034742B">
        <w:rPr>
          <w:rFonts w:asciiTheme="majorHAnsi" w:hAnsiTheme="majorHAnsi" w:cstheme="majorHAnsi"/>
          <w:b/>
          <w:spacing w:val="-6"/>
          <w:szCs w:val="28"/>
        </w:rPr>
        <w:t>Giữ nguyên hiện trạng các quy định tại Luật hiện hành</w:t>
      </w:r>
    </w:p>
    <w:p w14:paraId="6A1449E9" w14:textId="77777777" w:rsidR="00260D87" w:rsidRPr="0034742B" w:rsidRDefault="00260D87" w:rsidP="00A53DF2">
      <w:pPr>
        <w:spacing w:before="120" w:after="120" w:line="340" w:lineRule="atLeast"/>
        <w:ind w:firstLine="720"/>
        <w:rPr>
          <w:rFonts w:asciiTheme="majorHAnsi" w:hAnsiTheme="majorHAnsi" w:cstheme="majorHAnsi"/>
          <w:i/>
          <w:iCs/>
          <w:szCs w:val="28"/>
        </w:rPr>
      </w:pPr>
      <w:bookmarkStart w:id="11" w:name="_Hlk142936985"/>
      <w:r w:rsidRPr="0034742B">
        <w:rPr>
          <w:rFonts w:asciiTheme="majorHAnsi" w:hAnsiTheme="majorHAnsi" w:cstheme="majorHAnsi"/>
          <w:i/>
          <w:iCs/>
          <w:szCs w:val="28"/>
        </w:rPr>
        <w:t>a) Tác động về kinh tế</w:t>
      </w:r>
    </w:p>
    <w:p w14:paraId="0F6B508A" w14:textId="47C25815" w:rsidR="00260D87" w:rsidRPr="0034742B" w:rsidRDefault="00260D87"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r w:rsidRPr="0034742B">
        <w:rPr>
          <w:rFonts w:asciiTheme="majorHAnsi" w:hAnsiTheme="majorHAnsi" w:cstheme="majorHAnsi"/>
          <w:noProof/>
          <w:szCs w:val="28"/>
        </w:rPr>
        <w:t>Không phát sinh chi phí về xây dựng văn bản quy phạm pháp luật cho Nhà nước</w:t>
      </w:r>
      <w:r w:rsidR="00964C5E">
        <w:rPr>
          <w:rFonts w:asciiTheme="majorHAnsi" w:hAnsiTheme="majorHAnsi" w:cstheme="majorHAnsi"/>
          <w:noProof/>
          <w:szCs w:val="28"/>
        </w:rPr>
        <w:t>, phổ biến pháp luật, xây dựng các văn bản hướng dẫn thi hành Luật.</w:t>
      </w:r>
    </w:p>
    <w:p w14:paraId="3A2ACC2E" w14:textId="2505235F" w:rsidR="00260D87" w:rsidRPr="0034742B" w:rsidRDefault="00260D87"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Tác động tiêu cực</w:t>
      </w:r>
      <w:r w:rsidR="00701B47" w:rsidRPr="0034742B">
        <w:rPr>
          <w:rFonts w:asciiTheme="majorHAnsi" w:hAnsiTheme="majorHAnsi" w:cstheme="majorHAnsi"/>
          <w:szCs w:val="28"/>
        </w:rPr>
        <w:t xml:space="preserve">: </w:t>
      </w:r>
    </w:p>
    <w:p w14:paraId="47E83649" w14:textId="009A024C" w:rsidR="00701B47" w:rsidRPr="0034742B" w:rsidRDefault="00701B47" w:rsidP="00A53DF2">
      <w:pPr>
        <w:spacing w:before="120" w:after="120" w:line="340" w:lineRule="atLeast"/>
        <w:jc w:val="both"/>
        <w:rPr>
          <w:rFonts w:asciiTheme="majorHAnsi" w:hAnsiTheme="majorHAnsi" w:cstheme="majorHAnsi"/>
          <w:szCs w:val="28"/>
        </w:rPr>
      </w:pPr>
      <w:bookmarkStart w:id="12" w:name="_Hlk142999367"/>
      <w:r w:rsidRPr="0034742B">
        <w:rPr>
          <w:rFonts w:asciiTheme="majorHAnsi" w:hAnsiTheme="majorHAnsi" w:cstheme="majorHAnsi"/>
          <w:szCs w:val="28"/>
        </w:rPr>
        <w:tab/>
        <w:t xml:space="preserve">+ Đối với nhà nước: Chưa tạo điều kiện thuận lợi cho hoạt động phòng cháy, </w:t>
      </w:r>
      <w:r w:rsidR="00964C5E">
        <w:rPr>
          <w:rFonts w:asciiTheme="majorHAnsi" w:hAnsiTheme="majorHAnsi" w:cstheme="majorHAnsi"/>
          <w:szCs w:val="28"/>
        </w:rPr>
        <w:t xml:space="preserve">chưa giải quyết được những vấn đề còn mâu thuẫn, chồng chéo trong công tác quản lý; chưa giảm áp lực, </w:t>
      </w:r>
      <w:r w:rsidRPr="0034742B">
        <w:rPr>
          <w:rFonts w:asciiTheme="majorHAnsi" w:hAnsiTheme="majorHAnsi" w:cstheme="majorHAnsi"/>
          <w:szCs w:val="28"/>
        </w:rPr>
        <w:t xml:space="preserve">khối lượng </w:t>
      </w:r>
      <w:r w:rsidR="00964C5E">
        <w:rPr>
          <w:rFonts w:asciiTheme="majorHAnsi" w:hAnsiTheme="majorHAnsi" w:cstheme="majorHAnsi"/>
          <w:szCs w:val="28"/>
        </w:rPr>
        <w:t xml:space="preserve">công việc </w:t>
      </w:r>
      <w:r w:rsidRPr="0034742B">
        <w:rPr>
          <w:rFonts w:asciiTheme="majorHAnsi" w:hAnsiTheme="majorHAnsi" w:cstheme="majorHAnsi"/>
          <w:szCs w:val="28"/>
        </w:rPr>
        <w:t>cho cơ quan quản lý nhà nước</w:t>
      </w:r>
      <w:r w:rsidR="00964C5E">
        <w:rPr>
          <w:rFonts w:asciiTheme="majorHAnsi" w:hAnsiTheme="majorHAnsi" w:cstheme="majorHAnsi"/>
          <w:szCs w:val="28"/>
        </w:rPr>
        <w:t>; chưa thể chế hóa được quan điểm về xã hội một số nội dung quản lý nhà nước trong PCCC.</w:t>
      </w:r>
    </w:p>
    <w:p w14:paraId="7FB98786" w14:textId="70711A3F" w:rsidR="00C20F83" w:rsidRPr="0034742B" w:rsidRDefault="00C20F83"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Cá nhân, tổ chức: Một số quy định còn chung chung, gây khó hiểu cho việc áp dụng; một số quy định chưa có hướng dẫn cụ thể để áp dụng.</w:t>
      </w:r>
    </w:p>
    <w:bookmarkEnd w:id="12"/>
    <w:p w14:paraId="7ABEDED6" w14:textId="73BB52DD" w:rsidR="00167615" w:rsidRPr="0034742B" w:rsidRDefault="00167615"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pacing w:val="-2"/>
          <w:szCs w:val="28"/>
          <w:lang w:val="sv-SE"/>
        </w:rPr>
        <w:t>Trong những năm tới đây, tình hình kinh tế - xã hội tiếp tục phát triển, tốc độ công nghiệp hóa, hiện đại hóa, đô thị hóa nhanh, số lượng dự án, công trình xây dựng, phương tiện giao thông, nhu cầu sử dụng năng lượng, khí đốt, hóa chất tiếp tục tăng cao; sự gia tăng về dân số, mật độ dân cư tại các khu đô thị, thành phố lớn tiếp tục là những yếu tố trực tiếp tác động đến công tác PCCC và CNCH; theo đó tình hình cháy, nổ, sự cố, tai nạn diễn biến phức tạp. Theo thống kê, tình hình cháy, nổ giai đoạn 2012-2022 so với giai đoạn trước 2001-2011 tăng 13,5% (31.828 vụ giai đoạn 2013-2022/28.050 vụ giai đoạn 2001-2011), thiệt hại về người tăng 39,4% (1.112 người giai đoạn 2013-2022/798 người giai đoạn 2001-2011), thiệt hại về tài sản tăng 382,4% (21.661,3 tỷ đồng giai đoạn 2013-</w:t>
      </w:r>
      <w:r w:rsidRPr="0034742B">
        <w:rPr>
          <w:rFonts w:asciiTheme="majorHAnsi" w:hAnsiTheme="majorHAnsi" w:cstheme="majorHAnsi"/>
          <w:spacing w:val="-2"/>
          <w:szCs w:val="28"/>
          <w:lang w:val="sv-SE"/>
        </w:rPr>
        <w:lastRenderedPageBreak/>
        <w:t>2022/4.490,6 tỷ đồng giai đoạn 2001-2011). Tuy nhiên, nếu vẫn giữ nguyên các quy định về phòng cháy như hiện nay thì sẽ không quy định rõ trách nhiệm của các cấp, các ngành trong quản lý nhà nước về phòng cháy, trách nhiệm của người đứng đầu cơ sở, trách nhiệm của các cơ quan, tổ chức, cá nhân trong công tác phòng cháy do buông lỏng, đùn đẩy trách nhiệm</w:t>
      </w:r>
      <w:r w:rsidRPr="0034742B">
        <w:rPr>
          <w:rFonts w:asciiTheme="majorHAnsi" w:hAnsiTheme="majorHAnsi" w:cstheme="majorHAnsi"/>
          <w:spacing w:val="-2"/>
          <w:szCs w:val="28"/>
        </w:rPr>
        <w:t xml:space="preserve"> </w:t>
      </w:r>
      <w:r w:rsidRPr="0034742B">
        <w:rPr>
          <w:rFonts w:asciiTheme="majorHAnsi" w:hAnsiTheme="majorHAnsi" w:cstheme="majorHAnsi"/>
          <w:spacing w:val="-2"/>
          <w:szCs w:val="28"/>
          <w:lang w:val="sv-SE"/>
        </w:rPr>
        <w:t xml:space="preserve">quản lý nhà nước về phòng cháy dẫn đến tình hình cháy, nổ, sự cố, tai nạn diễn biến phức tạp gây mất an ninh </w:t>
      </w:r>
      <w:r w:rsidRPr="0034742B">
        <w:rPr>
          <w:rFonts w:asciiTheme="majorHAnsi" w:hAnsiTheme="majorHAnsi" w:cstheme="majorHAnsi"/>
          <w:spacing w:val="-2"/>
          <w:szCs w:val="28"/>
        </w:rPr>
        <w:t>chính trị và trật tự an toàn xã hội</w:t>
      </w:r>
      <w:r w:rsidRPr="0034742B">
        <w:rPr>
          <w:rFonts w:asciiTheme="majorHAnsi" w:hAnsiTheme="majorHAnsi" w:cstheme="majorHAnsi"/>
          <w:spacing w:val="-2"/>
          <w:szCs w:val="28"/>
          <w:lang w:val="sv-SE"/>
        </w:rPr>
        <w:t>; không thu hút được các nhà đầu tư nước ngoài.</w:t>
      </w:r>
    </w:p>
    <w:p w14:paraId="1ED22722" w14:textId="7419D0D3" w:rsidR="00260D87" w:rsidRPr="0034742B" w:rsidRDefault="00260D87" w:rsidP="00A53DF2">
      <w:pPr>
        <w:spacing w:before="120" w:after="120" w:line="340" w:lineRule="atLeast"/>
        <w:rPr>
          <w:rFonts w:asciiTheme="majorHAnsi" w:hAnsiTheme="majorHAnsi" w:cstheme="majorHAnsi"/>
          <w:i/>
          <w:iCs/>
          <w:szCs w:val="28"/>
        </w:rPr>
      </w:pPr>
      <w:bookmarkStart w:id="13" w:name="_Hlk142999429"/>
      <w:r w:rsidRPr="0034742B">
        <w:rPr>
          <w:rFonts w:asciiTheme="majorHAnsi" w:hAnsiTheme="majorHAnsi" w:cstheme="majorHAnsi"/>
          <w:szCs w:val="28"/>
        </w:rPr>
        <w:tab/>
      </w:r>
      <w:r w:rsidRPr="0034742B">
        <w:rPr>
          <w:rFonts w:asciiTheme="majorHAnsi" w:hAnsiTheme="majorHAnsi" w:cstheme="majorHAnsi"/>
          <w:i/>
          <w:iCs/>
          <w:szCs w:val="28"/>
        </w:rPr>
        <w:t>b) Tác động về xã hội</w:t>
      </w:r>
    </w:p>
    <w:p w14:paraId="7F33F52D" w14:textId="7F204D59" w:rsidR="00260D87" w:rsidRPr="0034742B" w:rsidRDefault="00260D87"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Tác động tích cực</w:t>
      </w:r>
      <w:r w:rsidR="00701B47" w:rsidRPr="0034742B">
        <w:rPr>
          <w:rFonts w:asciiTheme="majorHAnsi" w:hAnsiTheme="majorHAnsi" w:cstheme="majorHAnsi"/>
          <w:szCs w:val="28"/>
        </w:rPr>
        <w:t>: Không có</w:t>
      </w:r>
      <w:r w:rsidR="00964C5E">
        <w:rPr>
          <w:rFonts w:asciiTheme="majorHAnsi" w:hAnsiTheme="majorHAnsi" w:cstheme="majorHAnsi"/>
          <w:szCs w:val="28"/>
        </w:rPr>
        <w:t xml:space="preserve"> tác động tích cực.</w:t>
      </w:r>
    </w:p>
    <w:bookmarkEnd w:id="13"/>
    <w:p w14:paraId="0751B789" w14:textId="01EA6B07" w:rsidR="00260D87" w:rsidRPr="0034742B" w:rsidRDefault="00260D87"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Tác động tiêu cực: Nhận thức chung về vị trí, vai trò, tầm quan trọng về phòng cháy khó được nâng cao</w:t>
      </w:r>
      <w:r w:rsidRPr="0034742B">
        <w:rPr>
          <w:rFonts w:asciiTheme="majorHAnsi" w:hAnsiTheme="majorHAnsi" w:cstheme="majorHAnsi"/>
          <w:szCs w:val="28"/>
          <w:lang w:val="sv-SE"/>
        </w:rPr>
        <w:t>;</w:t>
      </w:r>
      <w:r w:rsidRPr="0034742B">
        <w:rPr>
          <w:rFonts w:asciiTheme="majorHAnsi" w:hAnsiTheme="majorHAnsi" w:cstheme="majorHAnsi"/>
          <w:szCs w:val="28"/>
        </w:rPr>
        <w:t xml:space="preserve"> </w:t>
      </w:r>
      <w:r w:rsidRPr="0034742B">
        <w:rPr>
          <w:rFonts w:asciiTheme="majorHAnsi" w:hAnsiTheme="majorHAnsi" w:cstheme="majorHAnsi"/>
          <w:szCs w:val="28"/>
          <w:lang w:val="sv-SE"/>
        </w:rPr>
        <w:t xml:space="preserve">các cơ quan, tổ chức, cá nhân không quan tâm thực hiện việc tuyên truyền, phổ biến kiến thức và kỹ năng PCCC và CNCH; ngoài ra việc </w:t>
      </w:r>
      <w:r w:rsidRPr="0034742B">
        <w:rPr>
          <w:rFonts w:asciiTheme="majorHAnsi" w:hAnsiTheme="majorHAnsi" w:cstheme="majorHAnsi"/>
          <w:szCs w:val="28"/>
        </w:rPr>
        <w:t>tạo điều kiện cho hoạt động phòng cháy</w:t>
      </w:r>
      <w:r w:rsidRPr="0034742B">
        <w:rPr>
          <w:rFonts w:asciiTheme="majorHAnsi" w:hAnsiTheme="majorHAnsi" w:cstheme="majorHAnsi"/>
          <w:szCs w:val="28"/>
          <w:lang w:val="sv-SE"/>
        </w:rPr>
        <w:t xml:space="preserve"> gặp khó khăn, vướng mắc</w:t>
      </w:r>
      <w:r w:rsidRPr="0034742B">
        <w:rPr>
          <w:rFonts w:asciiTheme="majorHAnsi" w:hAnsiTheme="majorHAnsi" w:cstheme="majorHAnsi"/>
          <w:szCs w:val="28"/>
        </w:rPr>
        <w:t>, không thể chế h</w:t>
      </w:r>
      <w:r w:rsidRPr="0034742B">
        <w:rPr>
          <w:rFonts w:asciiTheme="majorHAnsi" w:hAnsiTheme="majorHAnsi" w:cstheme="majorHAnsi"/>
          <w:szCs w:val="28"/>
          <w:lang w:val="sv-SE"/>
        </w:rPr>
        <w:t>óa</w:t>
      </w:r>
      <w:r w:rsidRPr="0034742B">
        <w:rPr>
          <w:rFonts w:asciiTheme="majorHAnsi" w:hAnsiTheme="majorHAnsi" w:cstheme="majorHAnsi"/>
          <w:szCs w:val="28"/>
        </w:rPr>
        <w:t xml:space="preserve"> được chủ trương, đường lối của Đảng và Nhà nước về công tác PCCC và CNCH.</w:t>
      </w:r>
    </w:p>
    <w:p w14:paraId="74BD9BA8" w14:textId="74975036" w:rsidR="00260D87" w:rsidRPr="0034742B" w:rsidRDefault="00260D87"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29096755" w14:textId="4A806982" w:rsidR="00260D87" w:rsidRPr="0034742B" w:rsidRDefault="00260D87"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00701B47" w:rsidRPr="0034742B">
        <w:rPr>
          <w:rFonts w:asciiTheme="majorHAnsi" w:hAnsiTheme="majorHAnsi" w:cstheme="majorHAnsi"/>
          <w:noProof/>
          <w:szCs w:val="28"/>
        </w:rPr>
        <w:t>Không phát sinh thủ tục hành chính</w:t>
      </w:r>
    </w:p>
    <w:p w14:paraId="68CDF6A0" w14:textId="77777777" w:rsidR="00260D87" w:rsidRPr="0034742B" w:rsidRDefault="00260D87"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1943E3B0" w14:textId="77777777" w:rsidR="00701B47" w:rsidRPr="0034742B" w:rsidRDefault="00701B47" w:rsidP="00A53DF2">
      <w:pPr>
        <w:spacing w:before="120" w:after="120" w:line="340" w:lineRule="atLeast"/>
        <w:ind w:firstLine="720"/>
        <w:rPr>
          <w:rFonts w:asciiTheme="majorHAnsi" w:hAnsiTheme="majorHAnsi" w:cstheme="majorHAnsi"/>
          <w:szCs w:val="28"/>
        </w:rPr>
      </w:pPr>
      <w:r w:rsidRPr="0034742B">
        <w:rPr>
          <w:rFonts w:asciiTheme="majorHAnsi" w:hAnsiTheme="majorHAnsi" w:cstheme="majorHAnsi"/>
          <w:szCs w:val="28"/>
        </w:rPr>
        <w:t>- Tác động tích cực: Không có.</w:t>
      </w:r>
    </w:p>
    <w:p w14:paraId="5C82A1B7" w14:textId="1918AF6E" w:rsidR="00701B47" w:rsidRPr="0034742B" w:rsidRDefault="00701B47"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Tác động tiêu cực: Hệ thống pháp luật chưa hoàn chỉnh và phát triển trong việc tạo điều kiện thuận lợi trong công tác quản lý nhà nước cũng như quy định cụ thể trách nhiệm cá nhận, tổ chức trong hoạt động phòng cháy.</w:t>
      </w:r>
    </w:p>
    <w:bookmarkEnd w:id="11"/>
    <w:p w14:paraId="49958AB2" w14:textId="0787931A" w:rsidR="00A7094E" w:rsidRPr="0034742B" w:rsidRDefault="00A7094E" w:rsidP="00A53DF2">
      <w:pPr>
        <w:spacing w:before="120" w:after="120" w:line="340" w:lineRule="atLeast"/>
        <w:ind w:firstLine="720"/>
        <w:jc w:val="both"/>
        <w:rPr>
          <w:rFonts w:asciiTheme="majorHAnsi" w:hAnsiTheme="majorHAnsi" w:cstheme="majorHAnsi"/>
          <w:b/>
          <w:bCs/>
          <w:i/>
          <w:spacing w:val="-2"/>
          <w:szCs w:val="28"/>
        </w:rPr>
      </w:pPr>
      <w:r w:rsidRPr="0034742B">
        <w:rPr>
          <w:rFonts w:asciiTheme="majorHAnsi" w:hAnsiTheme="majorHAnsi" w:cstheme="majorHAnsi"/>
          <w:b/>
          <w:bCs/>
          <w:szCs w:val="28"/>
        </w:rPr>
        <w:t xml:space="preserve">1.4.2. </w:t>
      </w:r>
      <w:r w:rsidRPr="0034742B">
        <w:rPr>
          <w:rFonts w:asciiTheme="majorHAnsi" w:hAnsiTheme="majorHAnsi" w:cstheme="majorHAnsi"/>
          <w:b/>
          <w:bCs/>
          <w:iCs/>
          <w:spacing w:val="-2"/>
          <w:szCs w:val="28"/>
        </w:rPr>
        <w:t>Giải pháp 2:</w:t>
      </w:r>
      <w:r w:rsidRPr="0034742B">
        <w:rPr>
          <w:rFonts w:asciiTheme="majorHAnsi" w:hAnsiTheme="majorHAnsi" w:cstheme="majorHAnsi"/>
          <w:b/>
          <w:bCs/>
          <w:i/>
          <w:spacing w:val="-2"/>
          <w:szCs w:val="28"/>
        </w:rPr>
        <w:t xml:space="preserve"> </w:t>
      </w:r>
      <w:r w:rsidRPr="0034742B">
        <w:rPr>
          <w:rFonts w:asciiTheme="majorHAnsi" w:hAnsiTheme="majorHAnsi" w:cstheme="majorHAnsi"/>
          <w:b/>
          <w:bCs/>
          <w:iCs/>
          <w:spacing w:val="-2"/>
          <w:szCs w:val="28"/>
        </w:rPr>
        <w:t>Kế thừa nội dung còn phù hợp của Luật PCCC hiện hành về các quy định phòng cháy; sửa đổi các quy định về công tác phòng cháy, cụ thể:</w:t>
      </w:r>
    </w:p>
    <w:p w14:paraId="08F6B5D8" w14:textId="77777777" w:rsidR="00A7094E" w:rsidRPr="0034742B" w:rsidRDefault="00A7094E" w:rsidP="00A53DF2">
      <w:pPr>
        <w:spacing w:before="120" w:after="120" w:line="340" w:lineRule="atLeast"/>
        <w:ind w:firstLine="720"/>
        <w:jc w:val="both"/>
        <w:rPr>
          <w:rFonts w:asciiTheme="majorHAnsi" w:hAnsiTheme="majorHAnsi" w:cstheme="majorHAnsi"/>
          <w:iCs/>
          <w:spacing w:val="-4"/>
          <w:szCs w:val="28"/>
        </w:rPr>
      </w:pPr>
      <w:r w:rsidRPr="0034742B">
        <w:rPr>
          <w:rFonts w:asciiTheme="majorHAnsi" w:hAnsiTheme="majorHAnsi" w:cstheme="majorHAnsi"/>
          <w:spacing w:val="-4"/>
          <w:szCs w:val="28"/>
        </w:rPr>
        <w:t>- Sửa đổi phạm vi, trách nhiệm của Bộ, cơ quan thuộc Chính phủ, UBND các cấp; các tổ chức chính trị, xã hội và các đoàn thể khác trong công tác phòng cháy.</w:t>
      </w:r>
    </w:p>
    <w:p w14:paraId="7BAAD783" w14:textId="77777777" w:rsidR="00A7094E" w:rsidRPr="0034742B" w:rsidRDefault="00A7094E"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Sửa đổi trách nhiệm phòng cháy của người dân, người đứng đầu cơ sở.</w:t>
      </w:r>
    </w:p>
    <w:p w14:paraId="641AB7B2" w14:textId="77777777" w:rsidR="00A7094E" w:rsidRPr="0034742B" w:rsidRDefault="00A7094E"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Sửa đổi quy định</w:t>
      </w:r>
      <w:r w:rsidRPr="0034742B">
        <w:rPr>
          <w:rFonts w:asciiTheme="majorHAnsi" w:hAnsiTheme="majorHAnsi" w:cstheme="majorHAnsi"/>
          <w:iCs/>
          <w:szCs w:val="28"/>
        </w:rPr>
        <w:t xml:space="preserve"> về kinh doanh dịch vụ PCCC.</w:t>
      </w:r>
    </w:p>
    <w:p w14:paraId="70061249" w14:textId="77777777" w:rsidR="00A7094E" w:rsidRPr="0034742B" w:rsidRDefault="00A7094E"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 xml:space="preserve">Sửa đổi quy định </w:t>
      </w:r>
      <w:r w:rsidRPr="0034742B">
        <w:rPr>
          <w:rFonts w:asciiTheme="majorHAnsi" w:hAnsiTheme="majorHAnsi" w:cstheme="majorHAnsi"/>
          <w:iCs/>
          <w:szCs w:val="28"/>
        </w:rPr>
        <w:t>điều kiện an toàn PCCC đối với cơ sở.</w:t>
      </w:r>
    </w:p>
    <w:p w14:paraId="33F86691" w14:textId="77777777" w:rsidR="00A7094E" w:rsidRPr="0034742B" w:rsidRDefault="00A7094E"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Sửa đổi quy định</w:t>
      </w:r>
      <w:r w:rsidRPr="0034742B">
        <w:rPr>
          <w:rFonts w:asciiTheme="majorHAnsi" w:hAnsiTheme="majorHAnsi" w:cstheme="majorHAnsi"/>
          <w:iCs/>
          <w:szCs w:val="28"/>
        </w:rPr>
        <w:t xml:space="preserve"> tạm đình chỉ, đình chỉ hoạt động.</w:t>
      </w:r>
    </w:p>
    <w:p w14:paraId="5B839FD1" w14:textId="77777777" w:rsidR="00A7094E" w:rsidRPr="0034742B" w:rsidRDefault="00A7094E" w:rsidP="00A53DF2">
      <w:pPr>
        <w:spacing w:before="120" w:after="120" w:line="340" w:lineRule="atLeast"/>
        <w:ind w:firstLine="720"/>
        <w:jc w:val="both"/>
        <w:rPr>
          <w:rFonts w:asciiTheme="majorHAnsi" w:hAnsiTheme="majorHAnsi" w:cstheme="majorHAnsi"/>
          <w:bCs/>
          <w:iCs/>
          <w:spacing w:val="-2"/>
          <w:szCs w:val="28"/>
        </w:rPr>
      </w:pPr>
      <w:r w:rsidRPr="0034742B">
        <w:rPr>
          <w:rFonts w:asciiTheme="majorHAnsi" w:hAnsiTheme="majorHAnsi" w:cstheme="majorHAnsi"/>
          <w:bCs/>
          <w:iCs/>
          <w:spacing w:val="-2"/>
          <w:szCs w:val="28"/>
        </w:rPr>
        <w:t>- Sửa đổi các quy định về công tác thẩm duyệt thiết kế PCCC.</w:t>
      </w:r>
    </w:p>
    <w:p w14:paraId="6396F847" w14:textId="77777777" w:rsidR="00A7094E" w:rsidRPr="0034742B" w:rsidRDefault="00A7094E" w:rsidP="00A53DF2">
      <w:pPr>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szCs w:val="28"/>
          <w:lang w:val="nl-NL"/>
        </w:rPr>
        <w:t>- Sửa đổi quy định thanh tra PCCC.</w:t>
      </w:r>
    </w:p>
    <w:p w14:paraId="03839A54" w14:textId="77777777" w:rsidR="00A7094E" w:rsidRPr="0034742B" w:rsidRDefault="00A7094E" w:rsidP="00A53DF2">
      <w:pPr>
        <w:spacing w:before="120" w:after="120" w:line="340" w:lineRule="atLeast"/>
        <w:ind w:firstLine="720"/>
        <w:rPr>
          <w:rFonts w:asciiTheme="majorHAnsi" w:hAnsiTheme="majorHAnsi" w:cstheme="majorHAnsi"/>
          <w:i/>
          <w:iCs/>
          <w:szCs w:val="28"/>
        </w:rPr>
      </w:pPr>
      <w:bookmarkStart w:id="14" w:name="_Hlk142999616"/>
      <w:r w:rsidRPr="0034742B">
        <w:rPr>
          <w:rFonts w:asciiTheme="majorHAnsi" w:hAnsiTheme="majorHAnsi" w:cstheme="majorHAnsi"/>
          <w:i/>
          <w:iCs/>
          <w:szCs w:val="28"/>
        </w:rPr>
        <w:t>a) Tác động về kinh tế</w:t>
      </w:r>
    </w:p>
    <w:p w14:paraId="6AC43878" w14:textId="09E06BB1" w:rsidR="00A7094E" w:rsidRPr="0034742B" w:rsidRDefault="00A7094E" w:rsidP="007036F3">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lastRenderedPageBreak/>
        <w:tab/>
        <w:t xml:space="preserve">- Tác động tích cực: </w:t>
      </w:r>
      <w:r w:rsidR="00200377" w:rsidRPr="0034742B">
        <w:rPr>
          <w:rFonts w:asciiTheme="majorHAnsi" w:hAnsiTheme="majorHAnsi" w:cstheme="majorHAnsi"/>
          <w:szCs w:val="28"/>
        </w:rPr>
        <w:t xml:space="preserve">Việc sửa đổi các quy định về </w:t>
      </w:r>
      <w:r w:rsidR="007036F3">
        <w:rPr>
          <w:rFonts w:asciiTheme="majorHAnsi" w:hAnsiTheme="majorHAnsi" w:cstheme="majorHAnsi"/>
          <w:szCs w:val="28"/>
        </w:rPr>
        <w:t>phòng cháy giúp cho công tác phòng ngừa được thực hiện bảo đảm, loại trừ các nguy cơ xảy ra cháy, nổ, bảo vệ tài sản của người dân, tổ chức, góp phần bảo đảm an ninh chính trị và trật tự an toàn xã hội, từ đó sẽ thu hút nhà đầu tư nước ngoài vào Việt Nam.</w:t>
      </w:r>
    </w:p>
    <w:p w14:paraId="7A3AFDE6" w14:textId="62BA7B03" w:rsidR="00A7094E" w:rsidRPr="0034742B" w:rsidRDefault="00A7094E" w:rsidP="007036F3">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xml:space="preserve">- Tác động tiêu cực: </w:t>
      </w:r>
      <w:r w:rsidR="007036F3">
        <w:rPr>
          <w:rFonts w:asciiTheme="majorHAnsi" w:hAnsiTheme="majorHAnsi" w:cstheme="majorHAnsi"/>
          <w:szCs w:val="28"/>
        </w:rPr>
        <w:t>Chưa xác định có tác động tiêu cực trong chính sách.</w:t>
      </w:r>
    </w:p>
    <w:bookmarkEnd w:id="14"/>
    <w:p w14:paraId="442B5A9D" w14:textId="77777777" w:rsidR="00A7094E" w:rsidRPr="0034742B" w:rsidRDefault="00A7094E"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b) Tác động về xã hội</w:t>
      </w:r>
    </w:p>
    <w:p w14:paraId="4E400ED4" w14:textId="2C16E46F" w:rsidR="00A7094E" w:rsidRPr="007036F3" w:rsidRDefault="00A7094E" w:rsidP="007036F3">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xml:space="preserve">- Tác động tích cực: </w:t>
      </w:r>
      <w:r w:rsidR="003E191B" w:rsidRPr="0034742B">
        <w:rPr>
          <w:rFonts w:asciiTheme="majorHAnsi" w:hAnsiTheme="majorHAnsi" w:cstheme="majorHAnsi"/>
          <w:spacing w:val="-2"/>
          <w:szCs w:val="28"/>
        </w:rPr>
        <w:t xml:space="preserve">Việc sửa đổi các quy định về </w:t>
      </w:r>
      <w:r w:rsidR="003E191B" w:rsidRPr="0034742B">
        <w:rPr>
          <w:rFonts w:asciiTheme="majorHAnsi" w:hAnsiTheme="majorHAnsi" w:cstheme="majorHAnsi"/>
          <w:szCs w:val="28"/>
        </w:rPr>
        <w:t xml:space="preserve">sửa đổi các quy định về </w:t>
      </w:r>
      <w:r w:rsidR="003E191B" w:rsidRPr="0034742B">
        <w:rPr>
          <w:rFonts w:asciiTheme="majorHAnsi" w:hAnsiTheme="majorHAnsi" w:cstheme="majorHAnsi"/>
          <w:bCs/>
          <w:iCs/>
          <w:szCs w:val="28"/>
        </w:rPr>
        <w:t>công tác thẩm duyệt, nghiệm thu</w:t>
      </w:r>
      <w:r w:rsidR="003E191B" w:rsidRPr="0034742B">
        <w:rPr>
          <w:rFonts w:asciiTheme="majorHAnsi" w:hAnsiTheme="majorHAnsi" w:cstheme="majorHAnsi"/>
          <w:bCs/>
          <w:iCs/>
          <w:spacing w:val="-2"/>
          <w:szCs w:val="28"/>
        </w:rPr>
        <w:t>, điều kiện an toàn PCCC đối với cơ sở; quy định về kiểm tra an toàn PCCC, tạm đình chỉ, đình chỉ hoạt động của cơ sở, phương tiện giao thông cơ giới, hộ gia đình và cá nhân không bảo đảm an toàn về phòng cháy và chữa cháy</w:t>
      </w:r>
      <w:r w:rsidR="003E191B" w:rsidRPr="0034742B">
        <w:rPr>
          <w:rFonts w:asciiTheme="majorHAnsi" w:hAnsiTheme="majorHAnsi" w:cstheme="majorHAnsi"/>
          <w:b/>
          <w:i/>
          <w:spacing w:val="-2"/>
          <w:szCs w:val="28"/>
        </w:rPr>
        <w:t xml:space="preserve"> </w:t>
      </w:r>
      <w:r w:rsidR="003E191B" w:rsidRPr="0034742B">
        <w:rPr>
          <w:rFonts w:asciiTheme="majorHAnsi" w:hAnsiTheme="majorHAnsi" w:cstheme="majorHAnsi"/>
          <w:bCs/>
          <w:iCs/>
          <w:noProof/>
          <w:spacing w:val="-2"/>
          <w:szCs w:val="28"/>
        </w:rPr>
        <w:t>giúp nâng cao ý thức, trách nhiệm của người đứng đầu cơ quan, tổ chức trong việc duy trì các điều kiện an toàn về PCCC</w:t>
      </w:r>
      <w:r w:rsidR="003E191B" w:rsidRPr="0034742B">
        <w:rPr>
          <w:rFonts w:asciiTheme="majorHAnsi" w:hAnsiTheme="majorHAnsi" w:cstheme="majorHAnsi"/>
          <w:noProof/>
          <w:spacing w:val="-2"/>
          <w:szCs w:val="28"/>
        </w:rPr>
        <w:t>.</w:t>
      </w:r>
    </w:p>
    <w:p w14:paraId="0A85B409" w14:textId="3054771A" w:rsidR="00A7094E" w:rsidRPr="0034742B" w:rsidRDefault="00A7094E"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r w:rsidR="007036F3">
        <w:rPr>
          <w:rFonts w:asciiTheme="majorHAnsi" w:hAnsiTheme="majorHAnsi" w:cstheme="majorHAnsi"/>
          <w:szCs w:val="28"/>
        </w:rPr>
        <w:t>Chưa xác định có tác động tiêu cực trong chính sách</w:t>
      </w:r>
    </w:p>
    <w:p w14:paraId="465868A7" w14:textId="77777777" w:rsidR="00A7094E" w:rsidRPr="0034742B" w:rsidRDefault="00A7094E"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48B3AF07" w14:textId="77777777" w:rsidR="00A7094E" w:rsidRPr="0034742B" w:rsidRDefault="00A7094E"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Pr="0034742B">
        <w:rPr>
          <w:rFonts w:asciiTheme="majorHAnsi" w:hAnsiTheme="majorHAnsi" w:cstheme="majorHAnsi"/>
          <w:noProof/>
          <w:szCs w:val="28"/>
        </w:rPr>
        <w:t>Không phát sinh thủ tục hành chính</w:t>
      </w:r>
    </w:p>
    <w:p w14:paraId="304E69A6" w14:textId="77777777" w:rsidR="00A7094E" w:rsidRPr="0034742B" w:rsidRDefault="00A7094E"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4B37D16E" w14:textId="4F31A734" w:rsidR="00A7094E" w:rsidRPr="0034742B" w:rsidRDefault="00A7094E"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xml:space="preserve">- Tác động tích cực: </w:t>
      </w:r>
      <w:r w:rsidR="003E191B" w:rsidRPr="0034742B">
        <w:rPr>
          <w:rFonts w:asciiTheme="majorHAnsi" w:hAnsiTheme="majorHAnsi" w:cstheme="majorHAnsi"/>
          <w:noProof/>
          <w:szCs w:val="28"/>
        </w:rPr>
        <w:t>Hệ thống pháp luật về công tác PCCC được hoàn thiện, bảo đảm tính thống nhất, đồng bộ, đầy đủ, khả thi</w:t>
      </w:r>
      <w:r w:rsidR="003E191B" w:rsidRPr="0034742B">
        <w:rPr>
          <w:rFonts w:asciiTheme="majorHAnsi" w:hAnsiTheme="majorHAnsi" w:cstheme="majorHAnsi"/>
          <w:noProof/>
          <w:spacing w:val="-4"/>
          <w:szCs w:val="28"/>
        </w:rPr>
        <w:t>.</w:t>
      </w:r>
    </w:p>
    <w:p w14:paraId="376A57C8" w14:textId="188FFEF6" w:rsidR="00A7094E" w:rsidRPr="0034742B" w:rsidRDefault="00A7094E"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r w:rsidR="003E191B" w:rsidRPr="0034742B">
        <w:rPr>
          <w:rFonts w:asciiTheme="majorHAnsi" w:hAnsiTheme="majorHAnsi" w:cstheme="majorHAnsi"/>
          <w:noProof/>
          <w:szCs w:val="28"/>
        </w:rPr>
        <w:t>G</w:t>
      </w:r>
      <w:r w:rsidR="003E191B" w:rsidRPr="0034742B">
        <w:rPr>
          <w:rFonts w:asciiTheme="majorHAnsi" w:hAnsiTheme="majorHAnsi" w:cstheme="majorHAnsi"/>
          <w:szCs w:val="28"/>
        </w:rPr>
        <w:t xml:space="preserve">iải pháp này có thể làm phát sinh chi phí bảo đảm </w:t>
      </w:r>
      <w:r w:rsidR="003F7A34" w:rsidRPr="0034742B">
        <w:rPr>
          <w:rFonts w:asciiTheme="majorHAnsi" w:hAnsiTheme="majorHAnsi" w:cstheme="majorHAnsi"/>
          <w:szCs w:val="28"/>
        </w:rPr>
        <w:t xml:space="preserve">thực thi </w:t>
      </w:r>
      <w:r w:rsidR="009C382B" w:rsidRPr="0034742B">
        <w:rPr>
          <w:rFonts w:asciiTheme="majorHAnsi" w:hAnsiTheme="majorHAnsi" w:cstheme="majorHAnsi"/>
          <w:szCs w:val="28"/>
        </w:rPr>
        <w:t xml:space="preserve">tuân thủ </w:t>
      </w:r>
      <w:r w:rsidR="003F7A34" w:rsidRPr="0034742B">
        <w:rPr>
          <w:rFonts w:asciiTheme="majorHAnsi" w:hAnsiTheme="majorHAnsi" w:cstheme="majorHAnsi"/>
          <w:szCs w:val="28"/>
        </w:rPr>
        <w:t>quy định của pháp luật phòng cháy.</w:t>
      </w:r>
    </w:p>
    <w:p w14:paraId="541647E6" w14:textId="77230A09" w:rsidR="003F7A34" w:rsidRPr="0034742B" w:rsidRDefault="003F7A34" w:rsidP="00A53DF2">
      <w:pPr>
        <w:spacing w:before="120" w:after="120" w:line="340" w:lineRule="atLeast"/>
        <w:ind w:firstLine="720"/>
        <w:jc w:val="both"/>
        <w:rPr>
          <w:rFonts w:asciiTheme="majorHAnsi" w:hAnsiTheme="majorHAnsi" w:cstheme="majorHAnsi"/>
          <w:bCs/>
          <w:i/>
          <w:spacing w:val="-2"/>
          <w:szCs w:val="28"/>
        </w:rPr>
      </w:pPr>
      <w:r w:rsidRPr="0034742B">
        <w:rPr>
          <w:rFonts w:asciiTheme="majorHAnsi" w:hAnsiTheme="majorHAnsi" w:cstheme="majorHAnsi"/>
          <w:b/>
          <w:bCs/>
          <w:szCs w:val="28"/>
        </w:rPr>
        <w:t xml:space="preserve">1.4.3. </w:t>
      </w:r>
      <w:r w:rsidRPr="0034742B">
        <w:rPr>
          <w:rFonts w:asciiTheme="majorHAnsi" w:hAnsiTheme="majorHAnsi" w:cstheme="majorHAnsi"/>
          <w:b/>
          <w:iCs/>
          <w:spacing w:val="-2"/>
          <w:szCs w:val="28"/>
        </w:rPr>
        <w:t>Giải pháp 3:</w:t>
      </w:r>
      <w:r w:rsidRPr="0034742B">
        <w:rPr>
          <w:rFonts w:asciiTheme="majorHAnsi" w:hAnsiTheme="majorHAnsi" w:cstheme="majorHAnsi"/>
          <w:bCs/>
          <w:i/>
          <w:spacing w:val="-2"/>
          <w:szCs w:val="28"/>
        </w:rPr>
        <w:t xml:space="preserve"> </w:t>
      </w:r>
      <w:r w:rsidRPr="0034742B">
        <w:rPr>
          <w:rFonts w:asciiTheme="majorHAnsi" w:hAnsiTheme="majorHAnsi" w:cstheme="majorHAnsi"/>
          <w:b/>
          <w:iCs/>
          <w:spacing w:val="-2"/>
          <w:szCs w:val="28"/>
        </w:rPr>
        <w:t>Sửa đổi, bổ sung hoàn thiện các quy định về công tác phòng cháy, cụ thể:</w:t>
      </w:r>
    </w:p>
    <w:p w14:paraId="75D1338B" w14:textId="740C5219" w:rsidR="003F7A34" w:rsidRPr="0034742B" w:rsidRDefault="003F7A34"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 xml:space="preserve">Sửa đổi, bổ sung </w:t>
      </w:r>
      <w:r w:rsidRPr="0034742B">
        <w:rPr>
          <w:rFonts w:asciiTheme="majorHAnsi" w:hAnsiTheme="majorHAnsi" w:cstheme="majorHAnsi"/>
          <w:iCs/>
          <w:szCs w:val="28"/>
        </w:rPr>
        <w:t>khái niệm, giải thích từ ngữ chuyên ngành</w:t>
      </w:r>
      <w:r w:rsidR="003338C9">
        <w:rPr>
          <w:rFonts w:asciiTheme="majorHAnsi" w:hAnsiTheme="majorHAnsi" w:cstheme="majorHAnsi"/>
          <w:iCs/>
          <w:szCs w:val="28"/>
        </w:rPr>
        <w:t>.</w:t>
      </w:r>
    </w:p>
    <w:p w14:paraId="75B35866" w14:textId="77777777" w:rsidR="003F7A34" w:rsidRPr="0034742B" w:rsidRDefault="003F7A34" w:rsidP="00A53DF2">
      <w:pPr>
        <w:spacing w:before="120" w:after="120" w:line="340" w:lineRule="atLeast"/>
        <w:ind w:firstLine="720"/>
        <w:jc w:val="both"/>
        <w:rPr>
          <w:rFonts w:asciiTheme="majorHAnsi" w:hAnsiTheme="majorHAnsi" w:cstheme="majorHAnsi"/>
          <w:iCs/>
          <w:spacing w:val="-4"/>
          <w:szCs w:val="28"/>
        </w:rPr>
      </w:pPr>
      <w:r w:rsidRPr="0034742B">
        <w:rPr>
          <w:rFonts w:asciiTheme="majorHAnsi" w:hAnsiTheme="majorHAnsi" w:cstheme="majorHAnsi"/>
          <w:spacing w:val="-4"/>
          <w:szCs w:val="28"/>
        </w:rPr>
        <w:t>- Sửa đổi phạm vi, trách nhiệm của Bộ, cơ quan thuộc Chính phủ, UBND các cấp; các tổ chức chính trị, xã hội và các đoàn thể khác trong công tác phòng cháy.</w:t>
      </w:r>
    </w:p>
    <w:p w14:paraId="7C533976" w14:textId="77777777" w:rsidR="003F7A34" w:rsidRPr="0034742B" w:rsidRDefault="003F7A34"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Sửa đổi, bổ sung trách nhiệm phòng cháy của người dân, người đứng đầu cơ sở.</w:t>
      </w:r>
    </w:p>
    <w:p w14:paraId="1FD0602D" w14:textId="77777777" w:rsidR="003F7A34" w:rsidRPr="0034742B" w:rsidRDefault="003F7A34"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Sửa đổi, bổ sung quy định</w:t>
      </w:r>
      <w:r w:rsidRPr="0034742B">
        <w:rPr>
          <w:rFonts w:asciiTheme="majorHAnsi" w:hAnsiTheme="majorHAnsi" w:cstheme="majorHAnsi"/>
          <w:iCs/>
          <w:szCs w:val="28"/>
        </w:rPr>
        <w:t xml:space="preserve"> về kinh doanh dịch vụ PCCC.</w:t>
      </w:r>
    </w:p>
    <w:p w14:paraId="18065F03" w14:textId="77777777" w:rsidR="003F7A34" w:rsidRPr="0034742B" w:rsidRDefault="003F7A34" w:rsidP="00A53DF2">
      <w:pPr>
        <w:snapToGrid w:val="0"/>
        <w:spacing w:before="120" w:after="120" w:line="340" w:lineRule="atLeast"/>
        <w:ind w:firstLine="720"/>
        <w:jc w:val="both"/>
        <w:rPr>
          <w:rFonts w:asciiTheme="majorHAnsi" w:eastAsia="SimSun" w:hAnsiTheme="majorHAnsi" w:cstheme="majorHAnsi"/>
          <w:spacing w:val="-2"/>
          <w:szCs w:val="28"/>
          <w:lang w:val="nl-NL"/>
        </w:rPr>
      </w:pPr>
      <w:r w:rsidRPr="0034742B">
        <w:rPr>
          <w:rFonts w:asciiTheme="majorHAnsi" w:hAnsiTheme="majorHAnsi" w:cstheme="majorHAnsi"/>
          <w:bCs/>
          <w:szCs w:val="28"/>
          <w:lang w:val="nl-NL"/>
        </w:rPr>
        <w:t>- Bổ sung quy định về quy hoạch hạ tầng PCCC và CNCH.</w:t>
      </w:r>
    </w:p>
    <w:p w14:paraId="4777C690" w14:textId="77777777" w:rsidR="003F7A34" w:rsidRPr="0034742B" w:rsidRDefault="003F7A34"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 xml:space="preserve">Sửa đổi, bổ sung quy định </w:t>
      </w:r>
      <w:r w:rsidRPr="0034742B">
        <w:rPr>
          <w:rFonts w:asciiTheme="majorHAnsi" w:hAnsiTheme="majorHAnsi" w:cstheme="majorHAnsi"/>
          <w:iCs/>
          <w:szCs w:val="28"/>
        </w:rPr>
        <w:t>điều kiện an toàn PCCC đối với cơ sở.</w:t>
      </w:r>
    </w:p>
    <w:p w14:paraId="59095F4C" w14:textId="77777777" w:rsidR="003F7A34" w:rsidRPr="0034742B" w:rsidRDefault="003F7A34" w:rsidP="00A53DF2">
      <w:pPr>
        <w:spacing w:before="120" w:after="120" w:line="340" w:lineRule="atLeast"/>
        <w:ind w:firstLine="720"/>
        <w:jc w:val="both"/>
        <w:rPr>
          <w:rFonts w:asciiTheme="majorHAnsi" w:hAnsiTheme="majorHAnsi" w:cstheme="majorHAnsi"/>
          <w:iCs/>
          <w:szCs w:val="28"/>
        </w:rPr>
      </w:pPr>
      <w:r w:rsidRPr="0034742B">
        <w:rPr>
          <w:rFonts w:asciiTheme="majorHAnsi" w:hAnsiTheme="majorHAnsi" w:cstheme="majorHAnsi"/>
          <w:iCs/>
          <w:szCs w:val="28"/>
        </w:rPr>
        <w:t xml:space="preserve">- </w:t>
      </w:r>
      <w:r w:rsidRPr="0034742B">
        <w:rPr>
          <w:rFonts w:asciiTheme="majorHAnsi" w:hAnsiTheme="majorHAnsi" w:cstheme="majorHAnsi"/>
          <w:bCs/>
          <w:iCs/>
          <w:spacing w:val="-2"/>
          <w:szCs w:val="28"/>
        </w:rPr>
        <w:t>Sửa đổi, bổ sung quy định</w:t>
      </w:r>
      <w:r w:rsidRPr="0034742B">
        <w:rPr>
          <w:rFonts w:asciiTheme="majorHAnsi" w:hAnsiTheme="majorHAnsi" w:cstheme="majorHAnsi"/>
          <w:iCs/>
          <w:szCs w:val="28"/>
        </w:rPr>
        <w:t xml:space="preserve"> tạm đình chỉ, đình chỉ hoạt động.</w:t>
      </w:r>
    </w:p>
    <w:p w14:paraId="5799D068" w14:textId="77777777" w:rsidR="003F7A34" w:rsidRPr="0034742B" w:rsidRDefault="003F7A34" w:rsidP="00A53DF2">
      <w:pPr>
        <w:spacing w:before="120" w:after="120" w:line="340" w:lineRule="atLeast"/>
        <w:ind w:firstLine="720"/>
        <w:jc w:val="both"/>
        <w:rPr>
          <w:rFonts w:asciiTheme="majorHAnsi" w:hAnsiTheme="majorHAnsi" w:cstheme="majorHAnsi"/>
          <w:bCs/>
          <w:iCs/>
          <w:spacing w:val="-2"/>
          <w:szCs w:val="28"/>
        </w:rPr>
      </w:pPr>
      <w:r w:rsidRPr="0034742B">
        <w:rPr>
          <w:rFonts w:asciiTheme="majorHAnsi" w:hAnsiTheme="majorHAnsi" w:cstheme="majorHAnsi"/>
          <w:bCs/>
          <w:iCs/>
          <w:spacing w:val="-2"/>
          <w:szCs w:val="28"/>
        </w:rPr>
        <w:t>- Sửa đổi, bổ sung các quy định về công tác thẩm duyệt thiết kế PCCC.</w:t>
      </w:r>
    </w:p>
    <w:p w14:paraId="42DD11E7" w14:textId="3E86657C" w:rsidR="003F7A34" w:rsidRPr="0034742B" w:rsidRDefault="003F7A34" w:rsidP="00A53DF2">
      <w:pPr>
        <w:spacing w:before="120" w:after="120" w:line="340" w:lineRule="atLeast"/>
        <w:ind w:firstLine="720"/>
        <w:jc w:val="both"/>
        <w:rPr>
          <w:rFonts w:asciiTheme="majorHAnsi" w:hAnsiTheme="majorHAnsi" w:cstheme="majorHAnsi"/>
          <w:bCs/>
          <w:iCs/>
          <w:spacing w:val="-2"/>
          <w:szCs w:val="28"/>
        </w:rPr>
      </w:pPr>
      <w:r w:rsidRPr="0034742B">
        <w:rPr>
          <w:rFonts w:asciiTheme="majorHAnsi" w:hAnsiTheme="majorHAnsi" w:cstheme="majorHAnsi"/>
          <w:bCs/>
          <w:iCs/>
          <w:spacing w:val="-2"/>
          <w:szCs w:val="28"/>
        </w:rPr>
        <w:t xml:space="preserve">- </w:t>
      </w:r>
      <w:r w:rsidR="002B5CE2" w:rsidRPr="0034742B">
        <w:rPr>
          <w:rFonts w:asciiTheme="majorHAnsi" w:hAnsiTheme="majorHAnsi" w:cstheme="majorHAnsi"/>
          <w:bCs/>
          <w:iCs/>
          <w:spacing w:val="-2"/>
          <w:szCs w:val="28"/>
        </w:rPr>
        <w:t>B</w:t>
      </w:r>
      <w:r w:rsidRPr="0034742B">
        <w:rPr>
          <w:rFonts w:asciiTheme="majorHAnsi" w:hAnsiTheme="majorHAnsi" w:cstheme="majorHAnsi"/>
          <w:bCs/>
          <w:iCs/>
          <w:spacing w:val="-2"/>
          <w:szCs w:val="28"/>
        </w:rPr>
        <w:t>ổ sung các quy định về công tác nghiệm thu về PCCC.</w:t>
      </w:r>
    </w:p>
    <w:p w14:paraId="3604A8E1" w14:textId="77777777" w:rsidR="003F7A34" w:rsidRPr="0034742B" w:rsidRDefault="003F7A34" w:rsidP="00A53DF2">
      <w:pPr>
        <w:spacing w:before="120" w:after="120" w:line="340" w:lineRule="atLeast"/>
        <w:ind w:firstLine="720"/>
        <w:jc w:val="both"/>
        <w:rPr>
          <w:rFonts w:asciiTheme="majorHAnsi" w:hAnsiTheme="majorHAnsi" w:cstheme="majorHAnsi"/>
          <w:i/>
          <w:szCs w:val="28"/>
        </w:rPr>
      </w:pPr>
      <w:r w:rsidRPr="0034742B">
        <w:rPr>
          <w:rFonts w:asciiTheme="majorHAnsi" w:hAnsiTheme="majorHAnsi" w:cstheme="majorHAnsi"/>
          <w:szCs w:val="28"/>
          <w:lang w:val="nl-NL"/>
        </w:rPr>
        <w:t>- Bổ sung quy định kiểm tra về PCCC.</w:t>
      </w:r>
    </w:p>
    <w:p w14:paraId="6BCF9108" w14:textId="77777777" w:rsidR="003F7A34" w:rsidRPr="0034742B" w:rsidRDefault="003F7A34" w:rsidP="00A53DF2">
      <w:pPr>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szCs w:val="28"/>
          <w:lang w:val="nl-NL"/>
        </w:rPr>
        <w:lastRenderedPageBreak/>
        <w:t>- Sửa đổi, bổ sung quy định thanh tra PCCC.</w:t>
      </w:r>
    </w:p>
    <w:p w14:paraId="14FBE32F" w14:textId="77777777" w:rsidR="003F7A34" w:rsidRPr="0034742B" w:rsidRDefault="003F7A34"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Sửa đổi quy định việc xử lý các công trình không bảo đảm an toàn PCCC trước khi Luật PCCC năm 2001 có hiệu lực.</w:t>
      </w:r>
    </w:p>
    <w:p w14:paraId="1FC3F5B8" w14:textId="77777777" w:rsidR="003F7A34" w:rsidRPr="00BF65F2" w:rsidRDefault="003F7A34" w:rsidP="00A53DF2">
      <w:pPr>
        <w:spacing w:before="120" w:after="120" w:line="340" w:lineRule="atLeast"/>
        <w:ind w:firstLine="720"/>
        <w:rPr>
          <w:rFonts w:asciiTheme="majorHAnsi" w:hAnsiTheme="majorHAnsi" w:cstheme="majorHAnsi"/>
          <w:i/>
          <w:iCs/>
          <w:color w:val="FF0000"/>
          <w:szCs w:val="28"/>
        </w:rPr>
      </w:pPr>
      <w:r w:rsidRPr="00BF65F2">
        <w:rPr>
          <w:rFonts w:asciiTheme="majorHAnsi" w:hAnsiTheme="majorHAnsi" w:cstheme="majorHAnsi"/>
          <w:i/>
          <w:iCs/>
          <w:color w:val="FF0000"/>
          <w:szCs w:val="28"/>
        </w:rPr>
        <w:t>a) Tác động về kinh tế</w:t>
      </w:r>
    </w:p>
    <w:p w14:paraId="7FCDCC76" w14:textId="77777777" w:rsidR="00D360B5" w:rsidRPr="00BF65F2" w:rsidRDefault="003F7A34" w:rsidP="00A53DF2">
      <w:pPr>
        <w:spacing w:before="120" w:after="120" w:line="340" w:lineRule="atLeast"/>
        <w:jc w:val="both"/>
        <w:rPr>
          <w:rFonts w:asciiTheme="majorHAnsi" w:hAnsiTheme="majorHAnsi" w:cstheme="majorHAnsi"/>
          <w:color w:val="FF0000"/>
          <w:szCs w:val="28"/>
        </w:rPr>
      </w:pPr>
      <w:r w:rsidRPr="00BF65F2">
        <w:rPr>
          <w:rFonts w:asciiTheme="majorHAnsi" w:hAnsiTheme="majorHAnsi" w:cstheme="majorHAnsi"/>
          <w:color w:val="FF0000"/>
          <w:szCs w:val="28"/>
        </w:rPr>
        <w:tab/>
        <w:t xml:space="preserve">- Tác động tích cực: </w:t>
      </w:r>
    </w:p>
    <w:p w14:paraId="2EFC3EB0" w14:textId="77777777" w:rsidR="00D360B5" w:rsidRPr="00BF65F2" w:rsidRDefault="00D360B5" w:rsidP="00A53DF2">
      <w:pPr>
        <w:spacing w:before="120" w:after="120" w:line="340" w:lineRule="atLeast"/>
        <w:ind w:firstLine="720"/>
        <w:jc w:val="both"/>
        <w:rPr>
          <w:rFonts w:asciiTheme="majorHAnsi" w:hAnsiTheme="majorHAnsi" w:cstheme="majorHAnsi"/>
          <w:noProof/>
          <w:color w:val="FF0000"/>
          <w:szCs w:val="28"/>
        </w:rPr>
      </w:pPr>
      <w:r w:rsidRPr="00BF65F2">
        <w:rPr>
          <w:rFonts w:asciiTheme="majorHAnsi" w:hAnsiTheme="majorHAnsi" w:cstheme="majorHAnsi"/>
          <w:color w:val="FF0000"/>
          <w:szCs w:val="28"/>
        </w:rPr>
        <w:t xml:space="preserve">+ </w:t>
      </w:r>
      <w:r w:rsidR="003F7A34" w:rsidRPr="00BF65F2">
        <w:rPr>
          <w:rFonts w:asciiTheme="majorHAnsi" w:hAnsiTheme="majorHAnsi" w:cstheme="majorHAnsi"/>
          <w:noProof/>
          <w:color w:val="FF0000"/>
          <w:szCs w:val="28"/>
        </w:rPr>
        <w:t xml:space="preserve">Việc hoàn thiện các quy định về </w:t>
      </w:r>
      <w:r w:rsidR="003F7A34" w:rsidRPr="00BF65F2">
        <w:rPr>
          <w:rFonts w:asciiTheme="majorHAnsi" w:hAnsiTheme="majorHAnsi" w:cstheme="majorHAnsi"/>
          <w:bCs/>
          <w:iCs/>
          <w:color w:val="FF0000"/>
          <w:szCs w:val="28"/>
        </w:rPr>
        <w:t>công tác thẩm duyệt, nghiệm thu</w:t>
      </w:r>
      <w:r w:rsidR="003F7A34" w:rsidRPr="00BF65F2">
        <w:rPr>
          <w:rFonts w:asciiTheme="majorHAnsi" w:hAnsiTheme="majorHAnsi" w:cstheme="majorHAnsi"/>
          <w:noProof/>
          <w:color w:val="FF0000"/>
          <w:szCs w:val="28"/>
        </w:rPr>
        <w:t xml:space="preserve"> về PCCC sẽ tạo cơ sở pháp lý để thúc đẩy hoạt động lĩnh vực PCCC và CNCH gắn với phát triển kinh tế - xã hội. Việc đảm bảo an toàn PCCC và CNCH tốt sẽ đảm bảo an ninh chính trị và trật tự an toàn xã hội phục vụ đắc lực sự nghiệp phát triển kinh tế - xã hội; làm tăng sức hấp dẫn môi trường đầu tư của các nhà đầu tư nước ngoài vào Việt Nam.</w:t>
      </w:r>
      <w:r w:rsidR="003338C9" w:rsidRPr="00BF65F2">
        <w:rPr>
          <w:rFonts w:asciiTheme="majorHAnsi" w:hAnsiTheme="majorHAnsi" w:cstheme="majorHAnsi"/>
          <w:noProof/>
          <w:color w:val="FF0000"/>
          <w:szCs w:val="28"/>
        </w:rPr>
        <w:t xml:space="preserve"> </w:t>
      </w:r>
    </w:p>
    <w:p w14:paraId="23C1CEDB" w14:textId="1DFF8C69" w:rsidR="00BF65F2" w:rsidRPr="00BF65F2" w:rsidRDefault="00D360B5" w:rsidP="00A53DF2">
      <w:pPr>
        <w:spacing w:before="120" w:after="120" w:line="340" w:lineRule="atLeast"/>
        <w:ind w:firstLine="720"/>
        <w:jc w:val="both"/>
        <w:rPr>
          <w:rFonts w:asciiTheme="majorHAnsi" w:hAnsiTheme="majorHAnsi" w:cstheme="majorHAnsi"/>
          <w:color w:val="FF0000"/>
          <w:szCs w:val="28"/>
        </w:rPr>
      </w:pPr>
      <w:bookmarkStart w:id="15" w:name="_Hlk142988643"/>
      <w:r w:rsidRPr="00BF65F2">
        <w:rPr>
          <w:rFonts w:asciiTheme="majorHAnsi" w:hAnsiTheme="majorHAnsi" w:cstheme="majorHAnsi"/>
          <w:noProof/>
          <w:color w:val="FF0000"/>
          <w:szCs w:val="28"/>
        </w:rPr>
        <w:t>+ Chính sách được xây dựng đầy đủ, toàn diện và đồng bộ các quy định về phòng cháy có tính khái quát, dự phòng cho tương lai, tránh việc phải thường xuyên sửa đổi pháp luật trước những phát triển mới của xã hội</w:t>
      </w:r>
      <w:r w:rsidR="00BF65F2" w:rsidRPr="00BF65F2">
        <w:rPr>
          <w:rFonts w:asciiTheme="majorHAnsi" w:hAnsiTheme="majorHAnsi" w:cstheme="majorHAnsi"/>
          <w:noProof/>
          <w:color w:val="FF0000"/>
          <w:szCs w:val="28"/>
        </w:rPr>
        <w:t>; cắt giảm một số quy định về công tác phòng cháy, giảm khối lượng công việc cho cơ quan nhà nước, giảm chi tiêu công cho việc bổ sung biên chế cán bộ, đầu tư cơ sở vật chất, hạ tầng, trụ sở làm việc và các khoản chi thường xuyên khác để thực hiện giải pháp chính sách; giảm các khoản chi trả tiền của nhà nước cho trợ cấp xã hội, tiền lương, hỗ trợ cho cán bộ thực hiện chính sách.</w:t>
      </w:r>
    </w:p>
    <w:bookmarkEnd w:id="15"/>
    <w:p w14:paraId="50656B76" w14:textId="7A305CBB" w:rsidR="003F7A34" w:rsidRPr="0034742B" w:rsidRDefault="003F7A34" w:rsidP="007036F3">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t xml:space="preserve">- Tác động tiêu cực: </w:t>
      </w:r>
      <w:r w:rsidR="007036F3">
        <w:rPr>
          <w:rFonts w:asciiTheme="majorHAnsi" w:hAnsiTheme="majorHAnsi" w:cstheme="majorHAnsi"/>
          <w:szCs w:val="28"/>
        </w:rPr>
        <w:t>Chưa xác định có tác động tiêu cực trong chính sách.</w:t>
      </w:r>
      <w:r w:rsidRPr="0034742B">
        <w:rPr>
          <w:rFonts w:asciiTheme="majorHAnsi" w:hAnsiTheme="majorHAnsi" w:cstheme="majorHAnsi"/>
          <w:szCs w:val="28"/>
        </w:rPr>
        <w:tab/>
      </w:r>
      <w:bookmarkStart w:id="16" w:name="_Hlk142988813"/>
      <w:r w:rsidRPr="0034742B">
        <w:rPr>
          <w:rFonts w:asciiTheme="majorHAnsi" w:hAnsiTheme="majorHAnsi" w:cstheme="majorHAnsi"/>
          <w:i/>
          <w:iCs/>
          <w:szCs w:val="28"/>
        </w:rPr>
        <w:t>b) Tác động về xã hội</w:t>
      </w:r>
    </w:p>
    <w:p w14:paraId="3CF0D7B2" w14:textId="77777777" w:rsidR="00D360B5" w:rsidRDefault="003F7A34"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p>
    <w:p w14:paraId="5DD85BCB" w14:textId="63A74C66" w:rsidR="003F7A34" w:rsidRDefault="00D360B5" w:rsidP="00A53DF2">
      <w:pPr>
        <w:spacing w:before="120" w:after="120" w:line="340" w:lineRule="atLeast"/>
        <w:ind w:firstLine="720"/>
        <w:jc w:val="both"/>
        <w:rPr>
          <w:rFonts w:asciiTheme="majorHAnsi" w:hAnsiTheme="majorHAnsi" w:cstheme="majorHAnsi"/>
          <w:noProof/>
          <w:szCs w:val="28"/>
        </w:rPr>
      </w:pPr>
      <w:r>
        <w:rPr>
          <w:rFonts w:asciiTheme="majorHAnsi" w:hAnsiTheme="majorHAnsi" w:cstheme="majorHAnsi"/>
          <w:szCs w:val="28"/>
        </w:rPr>
        <w:t xml:space="preserve">+ </w:t>
      </w:r>
      <w:r w:rsidR="003F7A34" w:rsidRPr="0034742B">
        <w:rPr>
          <w:rFonts w:asciiTheme="majorHAnsi" w:hAnsiTheme="majorHAnsi" w:cstheme="majorHAnsi"/>
          <w:szCs w:val="28"/>
        </w:rPr>
        <w:t>V</w:t>
      </w:r>
      <w:r w:rsidR="003F7A34" w:rsidRPr="0034742B">
        <w:rPr>
          <w:rFonts w:asciiTheme="majorHAnsi" w:hAnsiTheme="majorHAnsi" w:cstheme="majorHAnsi"/>
          <w:noProof/>
          <w:szCs w:val="28"/>
        </w:rPr>
        <w:t xml:space="preserve">iệc hoàn thiện các quy định về </w:t>
      </w:r>
      <w:r w:rsidR="003F7A34" w:rsidRPr="0034742B">
        <w:rPr>
          <w:rFonts w:asciiTheme="majorHAnsi" w:hAnsiTheme="majorHAnsi" w:cstheme="majorHAnsi"/>
          <w:bCs/>
          <w:iCs/>
          <w:szCs w:val="28"/>
        </w:rPr>
        <w:t>công tác thẩm duyệt, nghiệm thu</w:t>
      </w:r>
      <w:r w:rsidR="003F7A34" w:rsidRPr="0034742B">
        <w:rPr>
          <w:rFonts w:asciiTheme="majorHAnsi" w:hAnsiTheme="majorHAnsi" w:cstheme="majorHAnsi"/>
          <w:noProof/>
          <w:szCs w:val="28"/>
        </w:rPr>
        <w:t xml:space="preserve"> về PCCC sẽ tạo ra điều kiện thuận lợi hơn cho hoạt động quản lý nhà nước về PCCC và CNCH; </w:t>
      </w:r>
      <w:r w:rsidR="003F7A34" w:rsidRPr="0034742B">
        <w:rPr>
          <w:rFonts w:asciiTheme="majorHAnsi" w:hAnsiTheme="majorHAnsi" w:cstheme="majorHAnsi"/>
          <w:bCs/>
          <w:iCs/>
          <w:noProof/>
          <w:szCs w:val="28"/>
        </w:rPr>
        <w:t>giúp nâng cao ý thức, trách nhiệm của chủ đầu tư, đơn vị thi công, đơn vị tư vấn;</w:t>
      </w:r>
      <w:r w:rsidR="003F7A34" w:rsidRPr="0034742B">
        <w:rPr>
          <w:rFonts w:asciiTheme="majorHAnsi" w:hAnsiTheme="majorHAnsi" w:cstheme="majorHAnsi"/>
          <w:noProof/>
          <w:szCs w:val="28"/>
        </w:rPr>
        <w:t xml:space="preserve"> khuyến khích, thu hút, huy động được các lực lượng xã hội tham gia lĩnh vực PCCC và CNCH.</w:t>
      </w:r>
    </w:p>
    <w:p w14:paraId="1C4DEACA" w14:textId="1A6855B2" w:rsidR="00D360B5" w:rsidRDefault="00D360B5" w:rsidP="00A53DF2">
      <w:pPr>
        <w:spacing w:before="120" w:after="120" w:line="340" w:lineRule="atLeast"/>
        <w:ind w:firstLine="720"/>
        <w:jc w:val="both"/>
        <w:rPr>
          <w:rFonts w:asciiTheme="majorHAnsi" w:hAnsiTheme="majorHAnsi" w:cstheme="majorHAnsi"/>
          <w:noProof/>
          <w:szCs w:val="28"/>
        </w:rPr>
      </w:pPr>
      <w:r>
        <w:rPr>
          <w:rFonts w:asciiTheme="majorHAnsi" w:hAnsiTheme="majorHAnsi" w:cstheme="majorHAnsi"/>
          <w:noProof/>
          <w:szCs w:val="28"/>
        </w:rPr>
        <w:t>+ Bảo đảm tính nghiêm minh trong áp dụng, thực hiện pháp luật của nhà nước pháp quyền.</w:t>
      </w:r>
    </w:p>
    <w:p w14:paraId="02E65EBB" w14:textId="3FFF5BEF" w:rsidR="00D360B5" w:rsidRPr="0034742B" w:rsidRDefault="00D360B5" w:rsidP="00A53DF2">
      <w:pPr>
        <w:spacing w:before="120" w:after="120" w:line="340" w:lineRule="atLeast"/>
        <w:ind w:firstLine="720"/>
        <w:jc w:val="both"/>
        <w:rPr>
          <w:rFonts w:asciiTheme="majorHAnsi" w:hAnsiTheme="majorHAnsi" w:cstheme="majorHAnsi"/>
          <w:szCs w:val="28"/>
        </w:rPr>
      </w:pPr>
      <w:r>
        <w:rPr>
          <w:rFonts w:asciiTheme="majorHAnsi" w:hAnsiTheme="majorHAnsi" w:cstheme="majorHAnsi"/>
          <w:noProof/>
          <w:szCs w:val="28"/>
        </w:rPr>
        <w:t>+ Cải cách, đơn giản hóa thủ tục, tăng cường niềm tin của tổ chức, cá nhân vào hoạt động quản lý nhà nước.</w:t>
      </w:r>
    </w:p>
    <w:bookmarkEnd w:id="16"/>
    <w:p w14:paraId="504650FD" w14:textId="2DC837DB" w:rsidR="003F7A34" w:rsidRPr="0034742B" w:rsidRDefault="003F7A34"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r w:rsidR="007036F3">
        <w:rPr>
          <w:rFonts w:asciiTheme="majorHAnsi" w:hAnsiTheme="majorHAnsi" w:cstheme="majorHAnsi"/>
          <w:szCs w:val="28"/>
        </w:rPr>
        <w:t>Chưa xác định có tác động tiêu cực trong chính sách.</w:t>
      </w:r>
    </w:p>
    <w:p w14:paraId="349DD65F" w14:textId="77777777" w:rsidR="003F7A34" w:rsidRPr="0034742B" w:rsidRDefault="003F7A34"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2635D9E6" w14:textId="009CE567" w:rsidR="003F7A34" w:rsidRPr="0034742B" w:rsidRDefault="003F7A34"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002A135B" w:rsidRPr="0034742B">
        <w:rPr>
          <w:rFonts w:asciiTheme="majorHAnsi" w:hAnsiTheme="majorHAnsi" w:cstheme="majorHAnsi"/>
          <w:noProof/>
          <w:szCs w:val="28"/>
        </w:rPr>
        <w:t>Cắt giảm</w:t>
      </w:r>
      <w:r w:rsidRPr="0034742B">
        <w:rPr>
          <w:rFonts w:asciiTheme="majorHAnsi" w:hAnsiTheme="majorHAnsi" w:cstheme="majorHAnsi"/>
          <w:noProof/>
          <w:szCs w:val="28"/>
        </w:rPr>
        <w:t xml:space="preserve"> </w:t>
      </w:r>
      <w:r w:rsidR="002A135B" w:rsidRPr="0034742B">
        <w:rPr>
          <w:rFonts w:asciiTheme="majorHAnsi" w:hAnsiTheme="majorHAnsi" w:cstheme="majorHAnsi"/>
          <w:noProof/>
          <w:szCs w:val="28"/>
        </w:rPr>
        <w:t xml:space="preserve">một số </w:t>
      </w:r>
      <w:r w:rsidRPr="0034742B">
        <w:rPr>
          <w:rFonts w:asciiTheme="majorHAnsi" w:hAnsiTheme="majorHAnsi" w:cstheme="majorHAnsi"/>
          <w:noProof/>
          <w:szCs w:val="28"/>
        </w:rPr>
        <w:t>thủ tục hành chính</w:t>
      </w:r>
      <w:r w:rsidR="002A135B" w:rsidRPr="0034742B">
        <w:rPr>
          <w:rFonts w:asciiTheme="majorHAnsi" w:hAnsiTheme="majorHAnsi" w:cstheme="majorHAnsi"/>
          <w:noProof/>
          <w:szCs w:val="28"/>
        </w:rPr>
        <w:t>.</w:t>
      </w:r>
    </w:p>
    <w:p w14:paraId="7AF508CB" w14:textId="77777777" w:rsidR="003F7A34" w:rsidRPr="0034742B" w:rsidRDefault="003F7A34"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255F5573" w14:textId="2BA44743" w:rsidR="003F7A34" w:rsidRPr="0034742B" w:rsidRDefault="003F7A34"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xml:space="preserve">- Tác động tích cực: </w:t>
      </w:r>
      <w:r w:rsidRPr="0034742B">
        <w:rPr>
          <w:rFonts w:asciiTheme="majorHAnsi" w:hAnsiTheme="majorHAnsi" w:cstheme="majorHAnsi"/>
          <w:noProof/>
          <w:szCs w:val="28"/>
        </w:rPr>
        <w:t xml:space="preserve">hệ thống pháp luật về công tác PCCC được hoàn thiện, bảo đảm tính thống nhất, đồng bộ, đầy đủ, khả thi; khắc phục được những </w:t>
      </w:r>
      <w:r w:rsidRPr="0034742B">
        <w:rPr>
          <w:rFonts w:asciiTheme="majorHAnsi" w:hAnsiTheme="majorHAnsi" w:cstheme="majorHAnsi"/>
          <w:noProof/>
          <w:szCs w:val="28"/>
        </w:rPr>
        <w:lastRenderedPageBreak/>
        <w:t>hạn chế, bất cập trong quy định pháp luật hiện hành và giải quyết được những bất cập trong thực tiễn thi hành pháp luật.</w:t>
      </w:r>
    </w:p>
    <w:p w14:paraId="555DE070" w14:textId="4BCEA66B" w:rsidR="003F7A34" w:rsidRPr="0034742B" w:rsidRDefault="003F7A34"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r w:rsidR="009C382B" w:rsidRPr="0034742B">
        <w:rPr>
          <w:rFonts w:asciiTheme="majorHAnsi" w:hAnsiTheme="majorHAnsi" w:cstheme="majorHAnsi"/>
          <w:noProof/>
          <w:szCs w:val="28"/>
        </w:rPr>
        <w:t>G</w:t>
      </w:r>
      <w:r w:rsidR="009C382B" w:rsidRPr="0034742B">
        <w:rPr>
          <w:rFonts w:asciiTheme="majorHAnsi" w:hAnsiTheme="majorHAnsi" w:cstheme="majorHAnsi"/>
          <w:szCs w:val="28"/>
        </w:rPr>
        <w:t>iải pháp này có thể làm phát sinh chi phí bảo đảm thực thi tuân thủ quy định của pháp luật phòng cháy.</w:t>
      </w:r>
    </w:p>
    <w:p w14:paraId="00F22960" w14:textId="1644EF54" w:rsidR="00476099" w:rsidRPr="0034742B" w:rsidRDefault="00476099" w:rsidP="00A53DF2">
      <w:pPr>
        <w:spacing w:before="120" w:after="120" w:line="340" w:lineRule="atLeast"/>
        <w:ind w:firstLine="720"/>
        <w:rPr>
          <w:rFonts w:asciiTheme="majorHAnsi" w:hAnsiTheme="majorHAnsi" w:cstheme="majorHAnsi"/>
          <w:b/>
          <w:bCs/>
          <w:szCs w:val="28"/>
        </w:rPr>
      </w:pPr>
      <w:r w:rsidRPr="0034742B">
        <w:rPr>
          <w:rFonts w:asciiTheme="majorHAnsi" w:hAnsiTheme="majorHAnsi" w:cstheme="majorHAnsi"/>
          <w:b/>
          <w:bCs/>
          <w:szCs w:val="28"/>
        </w:rPr>
        <w:t>1.5. Kiến nghị các giải pháp lựa chọn</w:t>
      </w:r>
    </w:p>
    <w:p w14:paraId="652A0936" w14:textId="784FD00E" w:rsidR="00476099" w:rsidRPr="0034742B" w:rsidRDefault="00476099"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Trên cơ sở so sánh, đánh giá lợi ích giữa các giải pháp, đề nghị lựa chọn giải pháp 3, do giải pháp mang lại những tác động tích cực lớn nhất, thu được lợi ích kinh tế và tác động xã hội tốt nhất, có tác động tích cực đối với hệ thống pháp luật hơn cả, cơ bản thay đổi về hiệu lực, hiệu quả công tác quản lý nhà nước trong </w:t>
      </w:r>
      <w:r w:rsidR="004C1739" w:rsidRPr="0034742B">
        <w:rPr>
          <w:rFonts w:asciiTheme="majorHAnsi" w:hAnsiTheme="majorHAnsi" w:cstheme="majorHAnsi"/>
          <w:szCs w:val="28"/>
        </w:rPr>
        <w:t>hoạt động phòng cháy;</w:t>
      </w:r>
      <w:r w:rsidRPr="0034742B">
        <w:rPr>
          <w:rFonts w:asciiTheme="majorHAnsi" w:hAnsiTheme="majorHAnsi" w:cstheme="majorHAnsi"/>
          <w:szCs w:val="28"/>
        </w:rPr>
        <w:t xml:space="preserve"> đồng thời, tăng cường các giải pháp bảo đảm an toàn PCCC đối với cơ sở; bảo vệ an toàn tính mạng, tài sản cho Nhân dân. </w:t>
      </w:r>
    </w:p>
    <w:p w14:paraId="18B04572" w14:textId="77777777" w:rsidR="00476099" w:rsidRPr="0034742B" w:rsidRDefault="00476099"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Thẩm quyền ban hành là Quốc hội.</w:t>
      </w:r>
    </w:p>
    <w:p w14:paraId="29413C9B" w14:textId="65975045" w:rsidR="00E45246" w:rsidRPr="0034742B" w:rsidRDefault="009B3673" w:rsidP="00A53DF2">
      <w:pPr>
        <w:spacing w:before="120" w:after="120" w:line="340" w:lineRule="atLeast"/>
        <w:ind w:firstLine="720"/>
        <w:jc w:val="both"/>
        <w:rPr>
          <w:rFonts w:asciiTheme="majorHAnsi" w:hAnsiTheme="majorHAnsi" w:cstheme="majorHAnsi"/>
          <w:b/>
          <w:i/>
          <w:iCs/>
          <w:spacing w:val="-2"/>
          <w:szCs w:val="28"/>
        </w:rPr>
      </w:pPr>
      <w:r w:rsidRPr="0034742B">
        <w:rPr>
          <w:rFonts w:asciiTheme="majorHAnsi" w:hAnsiTheme="majorHAnsi" w:cstheme="majorHAnsi"/>
          <w:b/>
          <w:spacing w:val="-2"/>
          <w:szCs w:val="28"/>
        </w:rPr>
        <w:t>2</w:t>
      </w:r>
      <w:r w:rsidR="005609B4" w:rsidRPr="0034742B">
        <w:rPr>
          <w:rFonts w:asciiTheme="majorHAnsi" w:hAnsiTheme="majorHAnsi" w:cstheme="majorHAnsi"/>
          <w:b/>
          <w:spacing w:val="-2"/>
          <w:szCs w:val="28"/>
        </w:rPr>
        <w:t>.</w:t>
      </w:r>
      <w:r w:rsidRPr="0034742B">
        <w:rPr>
          <w:rFonts w:asciiTheme="majorHAnsi" w:hAnsiTheme="majorHAnsi" w:cstheme="majorHAnsi"/>
          <w:b/>
          <w:spacing w:val="-2"/>
          <w:szCs w:val="28"/>
        </w:rPr>
        <w:t xml:space="preserve"> </w:t>
      </w:r>
      <w:r w:rsidR="00E45246" w:rsidRPr="0034742B">
        <w:rPr>
          <w:rFonts w:asciiTheme="majorHAnsi" w:hAnsiTheme="majorHAnsi" w:cstheme="majorHAnsi"/>
          <w:b/>
          <w:spacing w:val="-2"/>
          <w:szCs w:val="28"/>
        </w:rPr>
        <w:t>Chính sách 2</w:t>
      </w:r>
      <w:r w:rsidR="00F2309A" w:rsidRPr="0034742B">
        <w:rPr>
          <w:rFonts w:asciiTheme="majorHAnsi" w:hAnsiTheme="majorHAnsi" w:cstheme="majorHAnsi"/>
          <w:b/>
          <w:i/>
          <w:iCs/>
          <w:spacing w:val="-2"/>
          <w:szCs w:val="28"/>
        </w:rPr>
        <w:t xml:space="preserve">: </w:t>
      </w:r>
      <w:r w:rsidR="00F2309A" w:rsidRPr="0034742B">
        <w:rPr>
          <w:rFonts w:asciiTheme="majorHAnsi" w:hAnsiTheme="majorHAnsi" w:cstheme="majorHAnsi"/>
          <w:b/>
          <w:spacing w:val="-2"/>
          <w:szCs w:val="28"/>
        </w:rPr>
        <w:t>Hoàn thiện quy định về chữa cháy</w:t>
      </w:r>
    </w:p>
    <w:p w14:paraId="6C4C983E" w14:textId="78EF6445" w:rsidR="009C382B" w:rsidRPr="0034742B" w:rsidRDefault="009B3673" w:rsidP="00A53DF2">
      <w:pPr>
        <w:spacing w:before="120" w:after="120" w:line="340" w:lineRule="atLeast"/>
        <w:ind w:firstLine="720"/>
        <w:rPr>
          <w:rFonts w:asciiTheme="majorHAnsi" w:hAnsiTheme="majorHAnsi" w:cstheme="majorHAnsi"/>
          <w:b/>
          <w:szCs w:val="28"/>
        </w:rPr>
      </w:pPr>
      <w:r w:rsidRPr="0034742B">
        <w:rPr>
          <w:rFonts w:asciiTheme="majorHAnsi" w:hAnsiTheme="majorHAnsi" w:cstheme="majorHAnsi"/>
          <w:b/>
          <w:spacing w:val="-2"/>
          <w:szCs w:val="28"/>
        </w:rPr>
        <w:t>2.</w:t>
      </w:r>
      <w:r w:rsidR="009C382B" w:rsidRPr="0034742B">
        <w:rPr>
          <w:rFonts w:asciiTheme="majorHAnsi" w:hAnsiTheme="majorHAnsi" w:cstheme="majorHAnsi"/>
          <w:b/>
          <w:spacing w:val="-2"/>
          <w:szCs w:val="28"/>
        </w:rPr>
        <w:t xml:space="preserve">1. </w:t>
      </w:r>
      <w:r w:rsidR="009C382B" w:rsidRPr="0034742B">
        <w:rPr>
          <w:rFonts w:asciiTheme="majorHAnsi" w:hAnsiTheme="majorHAnsi" w:cstheme="majorHAnsi"/>
          <w:b/>
          <w:szCs w:val="28"/>
        </w:rPr>
        <w:t>Các vấn đề bất cập</w:t>
      </w:r>
    </w:p>
    <w:p w14:paraId="3C7C6C34" w14:textId="77777777" w:rsidR="009C382B" w:rsidRPr="0034742B" w:rsidRDefault="009C382B" w:rsidP="00A53DF2">
      <w:pPr>
        <w:pStyle w:val="normal-p"/>
        <w:spacing w:before="120" w:beforeAutospacing="0" w:after="120" w:afterAutospacing="0" w:line="340" w:lineRule="atLeast"/>
        <w:ind w:firstLine="720"/>
        <w:jc w:val="both"/>
        <w:rPr>
          <w:rFonts w:asciiTheme="majorHAnsi" w:hAnsiTheme="majorHAnsi" w:cstheme="majorHAnsi"/>
          <w:sz w:val="28"/>
          <w:szCs w:val="28"/>
        </w:rPr>
      </w:pPr>
      <w:r w:rsidRPr="0034742B">
        <w:rPr>
          <w:rStyle w:val="normal-h1"/>
          <w:rFonts w:asciiTheme="majorHAnsi" w:eastAsia="Courier New" w:hAnsiTheme="majorHAnsi" w:cstheme="majorHAnsi"/>
          <w:sz w:val="28"/>
          <w:szCs w:val="28"/>
        </w:rPr>
        <w:t>Trong quá trình thực hiện Luật PCCC năm 2001 và các văn bản hướng dẫn thực hiện Luật đã bộc lộ bất cập, khó khăn cho các đối tượng có trách nhiệm phải xây dựng phương án chữa cháy, theo đó, phương án được xây dựng phải tính toán lực lượng, phương tiện của cả lực lượng Cảnh sát PCCC và của lực lượng tại chỗ tham gia chữa cháy.</w:t>
      </w:r>
    </w:p>
    <w:p w14:paraId="6E1726FE" w14:textId="77777777" w:rsidR="009C382B" w:rsidRPr="0034742B" w:rsidRDefault="009C382B" w:rsidP="00A53DF2">
      <w:pPr>
        <w:spacing w:before="120" w:after="120" w:line="340" w:lineRule="atLeast"/>
        <w:ind w:firstLine="720"/>
        <w:jc w:val="both"/>
        <w:rPr>
          <w:rFonts w:asciiTheme="majorHAnsi" w:hAnsiTheme="majorHAnsi" w:cstheme="majorHAnsi"/>
          <w:szCs w:val="28"/>
          <w:lang w:val="sv-SE"/>
        </w:rPr>
      </w:pPr>
      <w:r w:rsidRPr="0034742B">
        <w:rPr>
          <w:rFonts w:asciiTheme="majorHAnsi" w:hAnsiTheme="majorHAnsi" w:cstheme="majorHAnsi"/>
          <w:szCs w:val="28"/>
          <w:lang w:val="sv-SE"/>
        </w:rPr>
        <w:t xml:space="preserve">- Quy định tại khoản 1 Điều 31 Luật PCCC, chủ rừng chịu trách nhiệm xây dựng phương án chữa cháy rừng sử dụng lực lượng, phương tiện thuộc phạm vi quản lý. Tuy nhiên, </w:t>
      </w:r>
      <w:r w:rsidRPr="0034742B">
        <w:rPr>
          <w:rFonts w:asciiTheme="majorHAnsi" w:hAnsiTheme="majorHAnsi" w:cstheme="majorHAnsi"/>
          <w:szCs w:val="28"/>
        </w:rPr>
        <w:t>tại khoản 1 Điều 39 Luật Lâm nghiệp và khoản 1 Điều 45 Nghị định số 156/2018/NĐ-CP quy định chi tiết thi hành một số điều của Luật Lâm nghiệp</w:t>
      </w:r>
      <w:r w:rsidRPr="0034742B">
        <w:rPr>
          <w:rFonts w:asciiTheme="majorHAnsi" w:hAnsiTheme="majorHAnsi" w:cstheme="majorHAnsi"/>
          <w:szCs w:val="28"/>
          <w:lang w:val="sv-SE"/>
        </w:rPr>
        <w:t xml:space="preserve"> đã quy định rất cụ thể về phương án phòng cháy và chữa cháy rừng. Quy định tại hai văn bản quy phạm pháp luật đang bị chồng lấn nhau, gây khó khăn cho các đối tượng chịu trách nhiệm thực hiện theo quy định.</w:t>
      </w:r>
    </w:p>
    <w:p w14:paraId="093FD5B6" w14:textId="75D852F7" w:rsidR="009C382B" w:rsidRPr="0034742B" w:rsidRDefault="009C382B" w:rsidP="00A53DF2">
      <w:pPr>
        <w:shd w:val="clear" w:color="auto" w:fill="FFFFFF"/>
        <w:spacing w:before="120" w:after="120" w:line="340" w:lineRule="atLeast"/>
        <w:ind w:firstLine="720"/>
        <w:jc w:val="both"/>
        <w:rPr>
          <w:rFonts w:asciiTheme="majorHAnsi" w:hAnsiTheme="majorHAnsi" w:cstheme="majorHAnsi"/>
          <w:szCs w:val="28"/>
          <w:lang w:val="sv-SE"/>
        </w:rPr>
      </w:pPr>
      <w:r w:rsidRPr="0034742B">
        <w:rPr>
          <w:rFonts w:asciiTheme="majorHAnsi" w:hAnsiTheme="majorHAnsi" w:cstheme="majorHAnsi"/>
          <w:szCs w:val="28"/>
          <w:lang w:val="sv-SE"/>
        </w:rPr>
        <w:t xml:space="preserve">- Theo quy định tại khoản 4a Điều 33 Luật PCCC, Ủy ban nhân dân các địa phương giáp ranh phải xây dựng phương án phối hợp và tổ chức lực lượng tham gia chữa cháy khi có yêu cầu. Trong thực tế, sau 10 năm thực hiện Luật sửa đổi, bổ sung một số điều của Luật PCCC (Luật PCCC hợp nhất) chưa có địa phương nào triển khai thực hiện quy định tại điểm này, do không biết xây dựng phương án này như thế nào, ai chủ trì, ai phối hợp. Trong Luật PCCC và văn bản dưới Luật đã có một số quy định liên quan đến quy định này, tại Điều 31 Luật PCCC quy định các cơ sở, khu dân cư bao gồm nằm cả ở địa bàn giáp ranh giữa các địa phương đều phải xây dựng phương án chữa cháy, tùy theo tính chất nguy hiểm cháy, nổ và quy mô của cơ sở, khu dân cư để tính toán lực lượng, phương tiện chữa cháy cần huy động tham gia để xử lý tình huống cháy trong phương án, trường hợp cần huy động lực lượng, phương tiện của các địa phương lân cận chi viện hỗ trợ chữa cháy thì Bộ trưởng Bộ Công an hoặc Cục trưởng </w:t>
      </w:r>
      <w:r w:rsidRPr="0034742B">
        <w:rPr>
          <w:rFonts w:asciiTheme="majorHAnsi" w:hAnsiTheme="majorHAnsi" w:cstheme="majorHAnsi"/>
          <w:szCs w:val="28"/>
          <w:lang w:val="sv-SE"/>
        </w:rPr>
        <w:lastRenderedPageBreak/>
        <w:t>Cục Cảnh sát PCCC và CNCH sẽ huy động theo thẩm quyền (khoản 1 Điều 23 Nghị định số 136/2020/NĐ-CP), khi nhận được lệnh huy động của người có thẩm quyền, các cơ quan, tổ chức, hộ gia đình và cá nhân phải chấp hành ngay (Điều 34 Luật PCCC). Việc quy định tại khoản 4a Điều 33 Luật PCCC có sự trùng lặp với quy định tại Điều 31 và Điều 34 Luật PCCC.</w:t>
      </w:r>
    </w:p>
    <w:p w14:paraId="70F66F45" w14:textId="0531D7BC" w:rsidR="009C382B" w:rsidRPr="0034742B" w:rsidRDefault="009C382B" w:rsidP="00A53DF2">
      <w:pPr>
        <w:pStyle w:val="FootnoteText"/>
        <w:spacing w:before="120" w:after="120" w:line="340" w:lineRule="atLeast"/>
        <w:ind w:firstLine="720"/>
        <w:jc w:val="both"/>
        <w:rPr>
          <w:rFonts w:asciiTheme="majorHAnsi" w:hAnsiTheme="majorHAnsi" w:cstheme="majorHAnsi"/>
          <w:color w:val="auto"/>
          <w:sz w:val="28"/>
          <w:szCs w:val="28"/>
          <w:lang w:val="sv-SE"/>
        </w:rPr>
      </w:pPr>
      <w:r w:rsidRPr="0034742B">
        <w:rPr>
          <w:rFonts w:asciiTheme="majorHAnsi" w:hAnsiTheme="majorHAnsi" w:cstheme="majorHAnsi"/>
          <w:color w:val="auto"/>
          <w:sz w:val="28"/>
          <w:szCs w:val="28"/>
          <w:lang w:val="sv-SE"/>
        </w:rPr>
        <w:t>- Tại khoản 5 Điều 31 Luật PCCC đang giao Bộ trưởng Bộ Công an quy định thẩm quyền phê duyệt PACC, theo đó tại khoản 1 Điều 9 Thông tư số 149/2020/TT-BCA, Bộ trưởng Bộ Công an quy định thẩm quyền phê duyệt phương án chữa cháy cho Bộ trưởng Bộ Công an, Chủ tịch UBND cấp tỉnh,... Như vậy, việc giao Bộ trưởng Bộ Công an quy định thẩm quyền phê duyệt phương án chữa cháy cho chính Bộ trưởng và Chủ tịch UBND cấp tỉnh (ngang cấp) là chưa phù hợp với chức năng, nhiệm vụ của Bộ Công an</w:t>
      </w:r>
      <w:r w:rsidR="009B3673" w:rsidRPr="0034742B">
        <w:rPr>
          <w:rFonts w:asciiTheme="majorHAnsi" w:hAnsiTheme="majorHAnsi" w:cstheme="majorHAnsi"/>
          <w:color w:val="auto"/>
          <w:sz w:val="28"/>
          <w:szCs w:val="28"/>
          <w:lang w:val="sv-SE"/>
        </w:rPr>
        <w:t>.</w:t>
      </w:r>
    </w:p>
    <w:p w14:paraId="3917A733" w14:textId="77777777" w:rsidR="009C382B" w:rsidRPr="0034742B" w:rsidRDefault="009C382B" w:rsidP="00A53DF2">
      <w:pPr>
        <w:adjustRightInd w:val="0"/>
        <w:snapToGrid w:val="0"/>
        <w:spacing w:before="120" w:after="120" w:line="340" w:lineRule="atLeast"/>
        <w:ind w:firstLine="720"/>
        <w:jc w:val="both"/>
        <w:rPr>
          <w:rFonts w:asciiTheme="majorHAnsi" w:hAnsiTheme="majorHAnsi" w:cstheme="majorHAnsi"/>
          <w:snapToGrid w:val="0"/>
          <w:szCs w:val="28"/>
          <w:lang w:val="sv-SE"/>
        </w:rPr>
      </w:pPr>
      <w:r w:rsidRPr="0034742B">
        <w:rPr>
          <w:rFonts w:asciiTheme="majorHAnsi" w:hAnsiTheme="majorHAnsi" w:cstheme="majorHAnsi"/>
          <w:snapToGrid w:val="0"/>
          <w:szCs w:val="28"/>
          <w:lang w:val="sv-SE"/>
        </w:rPr>
        <w:t>- Hiện nay, đang tồn tại song hành phương án chữa cháy (quy định tại Luật PCCC) và phương án CNCH (quy định tại Nghị định số 83/2017/NĐ-CP), hai loại phương án này có biểu mẫu, chủ thể thực hiện, đối tượng xây dựng, thẩm quyền phê duyệt tương tự nhau. Việc này đã phát sinh thêm biểu mẫu, công việc phải thực hiện cho cả cơ quan quản lý cũng như đối với đối tượng chịu sự quản lý, đặc biệt là phát sinh thêm thủ tục hành chính và chi phí cho các cơ quan, tổ chức trong quá trình thực hiện công tác PCCC và CNCH tại cơ sở.</w:t>
      </w:r>
    </w:p>
    <w:p w14:paraId="5B761030" w14:textId="77777777" w:rsidR="009C382B" w:rsidRPr="0034742B" w:rsidRDefault="009C382B" w:rsidP="00A53DF2">
      <w:pPr>
        <w:snapToGrid w:val="0"/>
        <w:spacing w:before="120" w:after="120" w:line="340" w:lineRule="atLeast"/>
        <w:ind w:firstLine="720"/>
        <w:jc w:val="both"/>
        <w:rPr>
          <w:rFonts w:asciiTheme="majorHAnsi" w:hAnsiTheme="majorHAnsi" w:cstheme="majorHAnsi"/>
          <w:szCs w:val="28"/>
          <w:lang w:val="sv-SE"/>
        </w:rPr>
      </w:pPr>
      <w:r w:rsidRPr="0034742B">
        <w:rPr>
          <w:rFonts w:asciiTheme="majorHAnsi" w:hAnsiTheme="majorHAnsi" w:cstheme="majorHAnsi"/>
          <w:i/>
          <w:iCs/>
          <w:szCs w:val="28"/>
        </w:rPr>
        <w:t xml:space="preserve">- </w:t>
      </w:r>
      <w:r w:rsidRPr="0034742B">
        <w:rPr>
          <w:rFonts w:asciiTheme="majorHAnsi" w:hAnsiTheme="majorHAnsi" w:cstheme="majorHAnsi"/>
          <w:szCs w:val="28"/>
        </w:rPr>
        <w:t>M</w:t>
      </w:r>
      <w:r w:rsidRPr="0034742B">
        <w:rPr>
          <w:rFonts w:asciiTheme="majorHAnsi" w:hAnsiTheme="majorHAnsi" w:cstheme="majorHAnsi"/>
          <w:szCs w:val="28"/>
          <w:lang w:val="sv-SE"/>
        </w:rPr>
        <w:t xml:space="preserve">ột số quy định về hoạt động chữa cháy trong quá trình thực hiện bộc lộ hạn chế, cụ thể: </w:t>
      </w:r>
      <w:r w:rsidRPr="0034742B">
        <w:rPr>
          <w:rFonts w:asciiTheme="majorHAnsi" w:hAnsiTheme="majorHAnsi" w:cstheme="majorHAnsi"/>
          <w:b/>
          <w:bCs/>
          <w:szCs w:val="28"/>
          <w:vertAlign w:val="superscript"/>
          <w:lang w:val="sv-SE"/>
        </w:rPr>
        <w:t>(</w:t>
      </w:r>
      <w:r w:rsidRPr="0034742B">
        <w:rPr>
          <w:rFonts w:asciiTheme="majorHAnsi" w:hAnsiTheme="majorHAnsi" w:cstheme="majorHAnsi"/>
          <w:b/>
          <w:bCs/>
          <w:szCs w:val="28"/>
          <w:vertAlign w:val="superscript"/>
        </w:rPr>
        <w:t>1</w:t>
      </w:r>
      <w:r w:rsidRPr="0034742B">
        <w:rPr>
          <w:rFonts w:asciiTheme="majorHAnsi" w:hAnsiTheme="majorHAnsi" w:cstheme="majorHAnsi"/>
          <w:b/>
          <w:bCs/>
          <w:szCs w:val="28"/>
          <w:vertAlign w:val="superscript"/>
          <w:lang w:val="sv-SE"/>
        </w:rPr>
        <w:t>)</w:t>
      </w:r>
      <w:r w:rsidRPr="0034742B">
        <w:rPr>
          <w:rFonts w:asciiTheme="majorHAnsi" w:hAnsiTheme="majorHAnsi" w:cstheme="majorHAnsi"/>
          <w:szCs w:val="28"/>
          <w:lang w:val="sv-SE"/>
        </w:rPr>
        <w:t>việc điều động, huy động lực lượng, phương tiện tham gia chữa cháy tại một số vụ cháy chưa bảo đảm yêu cầu thực tế (một số vụ cháy có diễn biến phức tạp, nguy cơ cháy lan, cháy lớn, lực lượng chữa cháy chưa kịp thời điều động, huy động tối đa lực lượng, phương tiện trên địa bàn và địa bàn lân cận tham gia phối hợp xử lý);</w:t>
      </w:r>
    </w:p>
    <w:p w14:paraId="5B57F846" w14:textId="77777777" w:rsidR="009C382B" w:rsidRPr="0034742B" w:rsidRDefault="009C382B" w:rsidP="00A53DF2">
      <w:pPr>
        <w:snapToGrid w:val="0"/>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i/>
          <w:iCs/>
          <w:szCs w:val="28"/>
          <w:lang w:val="sv-SE"/>
        </w:rPr>
        <w:t xml:space="preserve">- </w:t>
      </w:r>
      <w:r w:rsidRPr="0034742B">
        <w:rPr>
          <w:rFonts w:asciiTheme="majorHAnsi" w:hAnsiTheme="majorHAnsi" w:cstheme="majorHAnsi"/>
          <w:szCs w:val="28"/>
        </w:rPr>
        <w:t>Q</w:t>
      </w:r>
      <w:r w:rsidRPr="0034742B">
        <w:rPr>
          <w:rFonts w:asciiTheme="majorHAnsi" w:hAnsiTheme="majorHAnsi" w:cstheme="majorHAnsi"/>
          <w:szCs w:val="28"/>
          <w:lang w:val="sv-SE"/>
        </w:rPr>
        <w:t>uy định về bồi thường tài sản tham gia chữa cháy tại Luật PCCC liên quan đến hoạt động chữa cháy còn quy định khá chung chung, dàn trải, chưa bao quát được phạm vi trong thực hiện như: v</w:t>
      </w:r>
      <w:r w:rsidRPr="0034742B">
        <w:rPr>
          <w:rFonts w:asciiTheme="majorHAnsi" w:hAnsiTheme="majorHAnsi" w:cstheme="majorHAnsi"/>
          <w:szCs w:val="28"/>
        </w:rPr>
        <w:t xml:space="preserve">iệc giao quyền huy động lực lượng và phương tiện của lực lượng </w:t>
      </w:r>
      <w:r w:rsidRPr="0034742B">
        <w:rPr>
          <w:rFonts w:asciiTheme="majorHAnsi" w:hAnsiTheme="majorHAnsi" w:cstheme="majorHAnsi"/>
          <w:szCs w:val="28"/>
          <w:lang w:val="sv-SE"/>
        </w:rPr>
        <w:t>PCCC</w:t>
      </w:r>
      <w:r w:rsidRPr="0034742B">
        <w:rPr>
          <w:rFonts w:asciiTheme="majorHAnsi" w:hAnsiTheme="majorHAnsi" w:cstheme="majorHAnsi"/>
          <w:szCs w:val="28"/>
        </w:rPr>
        <w:t xml:space="preserve"> (4 lực lượng) để chữa cháy cho người chỉ huy chữa cháy thuộc lực lượng Cảnh sát PCCC (</w:t>
      </w:r>
      <w:r w:rsidRPr="0034742B">
        <w:rPr>
          <w:rFonts w:asciiTheme="majorHAnsi" w:hAnsiTheme="majorHAnsi" w:cstheme="majorHAnsi"/>
          <w:szCs w:val="28"/>
          <w:lang w:val="sv-SE"/>
        </w:rPr>
        <w:t xml:space="preserve">quy định tại </w:t>
      </w:r>
      <w:r w:rsidRPr="0034742B">
        <w:rPr>
          <w:rFonts w:asciiTheme="majorHAnsi" w:hAnsiTheme="majorHAnsi" w:cstheme="majorHAnsi"/>
          <w:szCs w:val="28"/>
        </w:rPr>
        <w:t>Điều 38</w:t>
      </w:r>
      <w:r w:rsidRPr="0034742B">
        <w:rPr>
          <w:rFonts w:asciiTheme="majorHAnsi" w:hAnsiTheme="majorHAnsi" w:cstheme="majorHAnsi"/>
          <w:szCs w:val="28"/>
          <w:lang w:val="sv-SE"/>
        </w:rPr>
        <w:t xml:space="preserve"> Luật PCCC</w:t>
      </w:r>
      <w:r w:rsidRPr="0034742B">
        <w:rPr>
          <w:rFonts w:asciiTheme="majorHAnsi" w:hAnsiTheme="majorHAnsi" w:cstheme="majorHAnsi"/>
          <w:szCs w:val="28"/>
        </w:rPr>
        <w:t xml:space="preserve">) </w:t>
      </w:r>
      <w:r w:rsidRPr="0034742B">
        <w:rPr>
          <w:rFonts w:asciiTheme="majorHAnsi" w:hAnsiTheme="majorHAnsi" w:cstheme="majorHAnsi"/>
          <w:szCs w:val="28"/>
          <w:lang w:val="sv-SE"/>
        </w:rPr>
        <w:t xml:space="preserve">trong thực tế khó thực hiện do </w:t>
      </w:r>
      <w:r w:rsidRPr="0034742B">
        <w:rPr>
          <w:rFonts w:asciiTheme="majorHAnsi" w:hAnsiTheme="majorHAnsi" w:cstheme="majorHAnsi"/>
          <w:szCs w:val="28"/>
        </w:rPr>
        <w:t>chưa phù hợp với quy định khác, khó khăn khi giải quyết hoàn trả tài sản, đền bù thiệt hại về tài sản do việc huy động tài sản để chữa cháy (phải thực hiện theo quy định của Luật Trưng mua, trưng dụng tài sản năm 2018). Do vậy, cần đề nghị quy định người chỉ huy chữa cháy thuộc lực lượng Công an chỉ được quyền huy động lực lượng, phương tiện của các đơn vị Cảnh sát PCCC và CNCH thuộc phạm vi quản lý để chữa cháy, trường hợp vượt quá thì đề nghị người có thẩm quyền huy động.</w:t>
      </w:r>
    </w:p>
    <w:p w14:paraId="51796B33" w14:textId="12E698EA" w:rsidR="009C382B" w:rsidRPr="0034742B" w:rsidRDefault="009B3673" w:rsidP="00A53DF2">
      <w:pPr>
        <w:spacing w:before="120" w:after="120" w:line="340" w:lineRule="atLeast"/>
        <w:ind w:firstLine="720"/>
        <w:rPr>
          <w:rFonts w:asciiTheme="majorHAnsi" w:hAnsiTheme="majorHAnsi" w:cstheme="majorHAnsi"/>
          <w:b/>
          <w:bCs/>
          <w:szCs w:val="28"/>
        </w:rPr>
      </w:pPr>
      <w:r w:rsidRPr="0034742B">
        <w:rPr>
          <w:rFonts w:asciiTheme="majorHAnsi" w:hAnsiTheme="majorHAnsi" w:cstheme="majorHAnsi"/>
          <w:b/>
          <w:bCs/>
          <w:szCs w:val="28"/>
        </w:rPr>
        <w:t xml:space="preserve">2.2. </w:t>
      </w:r>
      <w:r w:rsidR="009C382B" w:rsidRPr="0034742B">
        <w:rPr>
          <w:rFonts w:asciiTheme="majorHAnsi" w:hAnsiTheme="majorHAnsi" w:cstheme="majorHAnsi"/>
          <w:b/>
          <w:bCs/>
          <w:szCs w:val="28"/>
        </w:rPr>
        <w:t>Mục tiêu giải quyết vấn đề</w:t>
      </w:r>
    </w:p>
    <w:p w14:paraId="76EFFE1B" w14:textId="45C57459" w:rsidR="009B3673" w:rsidRPr="0034742B" w:rsidRDefault="009B3673" w:rsidP="00A53DF2">
      <w:pPr>
        <w:snapToGrid w:val="0"/>
        <w:spacing w:before="120" w:after="120" w:line="340" w:lineRule="atLeast"/>
        <w:ind w:firstLine="709"/>
        <w:jc w:val="both"/>
        <w:rPr>
          <w:rFonts w:asciiTheme="majorHAnsi" w:hAnsiTheme="majorHAnsi" w:cstheme="majorHAnsi"/>
          <w:bCs/>
          <w:iCs/>
          <w:szCs w:val="28"/>
        </w:rPr>
      </w:pPr>
      <w:r w:rsidRPr="0034742B">
        <w:rPr>
          <w:rFonts w:asciiTheme="majorHAnsi" w:hAnsiTheme="majorHAnsi" w:cstheme="majorHAnsi"/>
          <w:bCs/>
          <w:i/>
          <w:iCs/>
          <w:spacing w:val="-2"/>
          <w:szCs w:val="28"/>
          <w:u w:val="single"/>
        </w:rPr>
        <w:t>Mục tiêu tổng quát:</w:t>
      </w:r>
      <w:r w:rsidRPr="0034742B">
        <w:rPr>
          <w:rFonts w:asciiTheme="majorHAnsi" w:hAnsiTheme="majorHAnsi" w:cstheme="majorHAnsi"/>
          <w:bCs/>
          <w:spacing w:val="-2"/>
          <w:szCs w:val="28"/>
        </w:rPr>
        <w:t xml:space="preserve"> </w:t>
      </w:r>
      <w:r w:rsidRPr="0034742B">
        <w:rPr>
          <w:rFonts w:asciiTheme="majorHAnsi" w:hAnsiTheme="majorHAnsi" w:cstheme="majorHAnsi"/>
          <w:bCs/>
          <w:iCs/>
          <w:szCs w:val="28"/>
        </w:rPr>
        <w:t xml:space="preserve">Thể chế hoá đầy đủ chủ trương, đường lối của Đảng, Hiến pháp năm 2013 và điều ước quốc tế có liên quan để hoàn thiện hành lang </w:t>
      </w:r>
      <w:r w:rsidRPr="0034742B">
        <w:rPr>
          <w:rFonts w:asciiTheme="majorHAnsi" w:hAnsiTheme="majorHAnsi" w:cstheme="majorHAnsi"/>
          <w:bCs/>
          <w:iCs/>
          <w:szCs w:val="28"/>
        </w:rPr>
        <w:lastRenderedPageBreak/>
        <w:t>pháp lý về PCCC bảo đảm yêu cầu sự đồng bộ, thống nhất trong hệ thống pháp luật và yêu cầu mới phát sinh trong thực tiễn; k</w:t>
      </w:r>
      <w:r w:rsidRPr="0034742B">
        <w:rPr>
          <w:rFonts w:asciiTheme="majorHAnsi" w:hAnsiTheme="majorHAnsi" w:cstheme="majorHAnsi"/>
          <w:iCs/>
          <w:szCs w:val="28"/>
        </w:rPr>
        <w:t>hắc phục những bất cập của cơ chế chính sách để có hệ thống cơ chế, chính sách hoàn thiện nhằm nâng cao hiệu lực, hiệu quả công tác quản lý nhà nước về PCCC và CNCH.</w:t>
      </w:r>
    </w:p>
    <w:p w14:paraId="6FF44AAA" w14:textId="099E6201" w:rsidR="009B3673" w:rsidRPr="0034742B" w:rsidRDefault="009B3673" w:rsidP="00A53DF2">
      <w:pPr>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bCs/>
          <w:i/>
          <w:iCs/>
          <w:spacing w:val="-2"/>
          <w:szCs w:val="28"/>
          <w:u w:val="single"/>
        </w:rPr>
        <w:t>Mục tiêu cụ thể:</w:t>
      </w:r>
      <w:r w:rsidRPr="0034742B">
        <w:rPr>
          <w:rFonts w:asciiTheme="majorHAnsi" w:hAnsiTheme="majorHAnsi" w:cstheme="majorHAnsi"/>
          <w:iCs/>
          <w:szCs w:val="28"/>
        </w:rPr>
        <w:t xml:space="preserve"> Hoàn thiện quy định pháp luật về chữa cháy để tạo điều kiện thuận lợi cho các cơ quan, tổ chức, cá nhân, các lực lượng xã hội tham gia chữa cháy; </w:t>
      </w:r>
      <w:r w:rsidRPr="0034742B">
        <w:rPr>
          <w:rFonts w:asciiTheme="majorHAnsi" w:hAnsiTheme="majorHAnsi" w:cstheme="majorHAnsi"/>
          <w:szCs w:val="28"/>
        </w:rPr>
        <w:t>thống nhất giữa các văn bản pháp luật về PCCC và các văn bản pháp luật khác có liên quan, g</w:t>
      </w:r>
      <w:r w:rsidRPr="0034742B">
        <w:rPr>
          <w:rFonts w:asciiTheme="majorHAnsi" w:hAnsiTheme="majorHAnsi" w:cstheme="majorHAnsi"/>
          <w:iCs/>
          <w:szCs w:val="28"/>
        </w:rPr>
        <w:t>óp phần giải quyết hài hòa mối quan hệ giữa phòng cháy và phát triển kinh tế - xã hội vì mục tiêu phát triển bền vững.</w:t>
      </w:r>
    </w:p>
    <w:p w14:paraId="3A1253ED" w14:textId="33850793" w:rsidR="009C382B" w:rsidRPr="0034742B" w:rsidRDefault="00972698" w:rsidP="00A53DF2">
      <w:pPr>
        <w:spacing w:before="120" w:after="120" w:line="340" w:lineRule="atLeast"/>
        <w:ind w:firstLine="709"/>
        <w:rPr>
          <w:rFonts w:asciiTheme="majorHAnsi" w:hAnsiTheme="majorHAnsi" w:cstheme="majorHAnsi"/>
          <w:b/>
          <w:bCs/>
          <w:szCs w:val="28"/>
        </w:rPr>
      </w:pPr>
      <w:r w:rsidRPr="0034742B">
        <w:rPr>
          <w:rFonts w:asciiTheme="majorHAnsi" w:hAnsiTheme="majorHAnsi" w:cstheme="majorHAnsi"/>
          <w:b/>
          <w:bCs/>
          <w:szCs w:val="28"/>
        </w:rPr>
        <w:t xml:space="preserve">2.3. </w:t>
      </w:r>
      <w:r w:rsidR="009C382B" w:rsidRPr="0034742B">
        <w:rPr>
          <w:rFonts w:asciiTheme="majorHAnsi" w:hAnsiTheme="majorHAnsi" w:cstheme="majorHAnsi"/>
          <w:b/>
          <w:bCs/>
          <w:szCs w:val="28"/>
        </w:rPr>
        <w:t xml:space="preserve">Các giải pháp đề xuất để giải quyết vấn đề </w:t>
      </w:r>
    </w:p>
    <w:p w14:paraId="1A5B090E" w14:textId="43521CB8" w:rsidR="00E45246" w:rsidRPr="0034742B" w:rsidRDefault="00E45246" w:rsidP="00A53DF2">
      <w:pPr>
        <w:spacing w:before="120" w:after="120" w:line="340" w:lineRule="atLeast"/>
        <w:ind w:firstLine="720"/>
        <w:jc w:val="both"/>
        <w:rPr>
          <w:rFonts w:asciiTheme="majorHAnsi" w:hAnsiTheme="majorHAnsi" w:cstheme="majorHAnsi"/>
          <w:bCs/>
          <w:i/>
          <w:iCs/>
          <w:spacing w:val="-2"/>
          <w:szCs w:val="28"/>
        </w:rPr>
      </w:pPr>
      <w:r w:rsidRPr="0034742B">
        <w:rPr>
          <w:rFonts w:asciiTheme="majorHAnsi" w:hAnsiTheme="majorHAnsi" w:cstheme="majorHAnsi"/>
          <w:b/>
          <w:i/>
          <w:iCs/>
          <w:spacing w:val="-2"/>
          <w:szCs w:val="28"/>
        </w:rPr>
        <w:t>Giải pháp 1:</w:t>
      </w:r>
      <w:r w:rsidRPr="0034742B">
        <w:rPr>
          <w:rFonts w:asciiTheme="majorHAnsi" w:hAnsiTheme="majorHAnsi" w:cstheme="majorHAnsi"/>
          <w:bCs/>
          <w:i/>
          <w:iCs/>
          <w:spacing w:val="-2"/>
          <w:szCs w:val="28"/>
        </w:rPr>
        <w:t xml:space="preserve"> Giữ nguyên hiện trạng các quy định tại Luật hiện hành</w:t>
      </w:r>
    </w:p>
    <w:p w14:paraId="350DF58E" w14:textId="7C074807" w:rsidR="001B2D48" w:rsidRPr="0034742B" w:rsidRDefault="00E45246" w:rsidP="00A53DF2">
      <w:pPr>
        <w:spacing w:before="120" w:after="120" w:line="340" w:lineRule="atLeast"/>
        <w:ind w:firstLine="720"/>
        <w:jc w:val="both"/>
        <w:rPr>
          <w:rFonts w:asciiTheme="majorHAnsi" w:hAnsiTheme="majorHAnsi" w:cstheme="majorHAnsi"/>
          <w:bCs/>
          <w:spacing w:val="-2"/>
          <w:szCs w:val="28"/>
        </w:rPr>
      </w:pPr>
      <w:r w:rsidRPr="0034742B">
        <w:rPr>
          <w:rFonts w:asciiTheme="majorHAnsi" w:hAnsiTheme="majorHAnsi" w:cstheme="majorHAnsi"/>
          <w:b/>
          <w:i/>
          <w:spacing w:val="-2"/>
          <w:szCs w:val="28"/>
        </w:rPr>
        <w:t>Giải pháp 2:</w:t>
      </w:r>
      <w:r w:rsidRPr="0034742B">
        <w:rPr>
          <w:rFonts w:asciiTheme="majorHAnsi" w:hAnsiTheme="majorHAnsi" w:cstheme="majorHAnsi"/>
          <w:bCs/>
          <w:i/>
          <w:spacing w:val="-2"/>
          <w:szCs w:val="28"/>
        </w:rPr>
        <w:t xml:space="preserve"> Kế thừa nội dung còn phù hợp của Luật PCCC hiện hành về các quy định chữa cháy; </w:t>
      </w:r>
      <w:r w:rsidR="002C4919" w:rsidRPr="0034742B">
        <w:rPr>
          <w:rFonts w:asciiTheme="majorHAnsi" w:hAnsiTheme="majorHAnsi" w:cstheme="majorHAnsi"/>
          <w:bCs/>
          <w:i/>
          <w:spacing w:val="-2"/>
          <w:szCs w:val="28"/>
        </w:rPr>
        <w:t>s</w:t>
      </w:r>
      <w:r w:rsidR="001B2D48" w:rsidRPr="0034742B">
        <w:rPr>
          <w:rFonts w:asciiTheme="majorHAnsi" w:hAnsiTheme="majorHAnsi" w:cstheme="majorHAnsi"/>
          <w:bCs/>
          <w:i/>
          <w:spacing w:val="-2"/>
          <w:szCs w:val="28"/>
        </w:rPr>
        <w:t>ửa đổi quy định về xây dựng và thực tập phương án chữa cháy.</w:t>
      </w:r>
      <w:r w:rsidR="002C4919" w:rsidRPr="0034742B">
        <w:rPr>
          <w:rFonts w:asciiTheme="majorHAnsi" w:hAnsiTheme="majorHAnsi" w:cstheme="majorHAnsi"/>
          <w:bCs/>
          <w:i/>
          <w:spacing w:val="-2"/>
          <w:szCs w:val="28"/>
        </w:rPr>
        <w:tab/>
      </w:r>
    </w:p>
    <w:p w14:paraId="30409B16" w14:textId="6361A10A" w:rsidR="002C4919" w:rsidRPr="0034742B" w:rsidRDefault="001B2D48" w:rsidP="00A53DF2">
      <w:pPr>
        <w:spacing w:before="120" w:after="120" w:line="340" w:lineRule="atLeast"/>
        <w:ind w:firstLine="720"/>
        <w:jc w:val="both"/>
        <w:rPr>
          <w:rFonts w:asciiTheme="majorHAnsi" w:hAnsiTheme="majorHAnsi" w:cstheme="majorHAnsi"/>
          <w:bCs/>
          <w:i/>
          <w:spacing w:val="-2"/>
          <w:szCs w:val="28"/>
        </w:rPr>
      </w:pPr>
      <w:r w:rsidRPr="0034742B">
        <w:rPr>
          <w:rFonts w:asciiTheme="majorHAnsi" w:hAnsiTheme="majorHAnsi" w:cstheme="majorHAnsi"/>
          <w:b/>
          <w:i/>
          <w:iCs/>
          <w:spacing w:val="-2"/>
          <w:szCs w:val="28"/>
        </w:rPr>
        <w:t>Giải pháp 3:</w:t>
      </w:r>
      <w:r w:rsidRPr="0034742B">
        <w:rPr>
          <w:rFonts w:asciiTheme="majorHAnsi" w:hAnsiTheme="majorHAnsi" w:cstheme="majorHAnsi"/>
          <w:b/>
          <w:spacing w:val="-2"/>
          <w:szCs w:val="28"/>
        </w:rPr>
        <w:t xml:space="preserve"> </w:t>
      </w:r>
      <w:r w:rsidR="00644507" w:rsidRPr="0034742B">
        <w:rPr>
          <w:rFonts w:asciiTheme="majorHAnsi" w:hAnsiTheme="majorHAnsi" w:cstheme="majorHAnsi"/>
          <w:bCs/>
          <w:i/>
          <w:spacing w:val="-2"/>
          <w:szCs w:val="28"/>
        </w:rPr>
        <w:t>S</w:t>
      </w:r>
      <w:r w:rsidR="002C4919" w:rsidRPr="0034742B">
        <w:rPr>
          <w:rFonts w:asciiTheme="majorHAnsi" w:hAnsiTheme="majorHAnsi" w:cstheme="majorHAnsi"/>
          <w:bCs/>
          <w:i/>
          <w:spacing w:val="-2"/>
          <w:szCs w:val="28"/>
        </w:rPr>
        <w:t>ửa đổi, bổ sung hoàn thiện quy định về chữa cháy, cụ thể:</w:t>
      </w:r>
    </w:p>
    <w:p w14:paraId="0F3C535D" w14:textId="66C7E335" w:rsidR="00FF2ABC" w:rsidRPr="0034742B" w:rsidRDefault="00FF2ABC" w:rsidP="00A53DF2">
      <w:pPr>
        <w:spacing w:before="120" w:after="120" w:line="340" w:lineRule="atLeast"/>
        <w:ind w:firstLine="720"/>
        <w:jc w:val="both"/>
        <w:rPr>
          <w:rFonts w:asciiTheme="majorHAnsi" w:hAnsiTheme="majorHAnsi" w:cstheme="majorHAnsi"/>
          <w:bCs/>
          <w:iCs/>
          <w:spacing w:val="-2"/>
          <w:szCs w:val="28"/>
        </w:rPr>
      </w:pPr>
      <w:r w:rsidRPr="0034742B">
        <w:rPr>
          <w:rFonts w:asciiTheme="majorHAnsi" w:hAnsiTheme="majorHAnsi" w:cstheme="majorHAnsi"/>
          <w:bCs/>
          <w:iCs/>
          <w:spacing w:val="-2"/>
          <w:szCs w:val="28"/>
        </w:rPr>
        <w:t>- Sửa đổi quy định về xây dựng và thực tập phương án chữa cháy</w:t>
      </w:r>
      <w:r w:rsidR="003338C9">
        <w:rPr>
          <w:rFonts w:asciiTheme="majorHAnsi" w:hAnsiTheme="majorHAnsi" w:cstheme="majorHAnsi"/>
          <w:bCs/>
          <w:iCs/>
          <w:spacing w:val="-2"/>
          <w:szCs w:val="28"/>
        </w:rPr>
        <w:t xml:space="preserve"> (Điều 31)</w:t>
      </w:r>
    </w:p>
    <w:p w14:paraId="4A5350D0" w14:textId="6BEDBFAF" w:rsidR="001B2D48" w:rsidRPr="0034742B" w:rsidRDefault="00FF2ABC" w:rsidP="00A53DF2">
      <w:pPr>
        <w:spacing w:before="120" w:after="120" w:line="340" w:lineRule="atLeast"/>
        <w:ind w:firstLine="720"/>
        <w:jc w:val="both"/>
        <w:rPr>
          <w:rFonts w:asciiTheme="majorHAnsi" w:hAnsiTheme="majorHAnsi" w:cstheme="majorHAnsi"/>
          <w:bCs/>
          <w:iCs/>
          <w:spacing w:val="-2"/>
          <w:szCs w:val="28"/>
        </w:rPr>
      </w:pPr>
      <w:r w:rsidRPr="0034742B">
        <w:rPr>
          <w:rFonts w:asciiTheme="majorHAnsi" w:hAnsiTheme="majorHAnsi" w:cstheme="majorHAnsi"/>
          <w:bCs/>
          <w:iCs/>
          <w:spacing w:val="-2"/>
          <w:szCs w:val="28"/>
        </w:rPr>
        <w:t>- Sửa đổi, bổ sung quy định về</w:t>
      </w:r>
      <w:r w:rsidR="001B2D48" w:rsidRPr="0034742B">
        <w:rPr>
          <w:rFonts w:asciiTheme="majorHAnsi" w:hAnsiTheme="majorHAnsi" w:cstheme="majorHAnsi"/>
          <w:bCs/>
          <w:iCs/>
          <w:spacing w:val="-2"/>
          <w:szCs w:val="28"/>
        </w:rPr>
        <w:t xml:space="preserve"> huy động lực lượng, phương tiện tham gia chữa cháy</w:t>
      </w:r>
      <w:r w:rsidR="003338C9">
        <w:rPr>
          <w:rFonts w:asciiTheme="majorHAnsi" w:hAnsiTheme="majorHAnsi" w:cstheme="majorHAnsi"/>
          <w:bCs/>
          <w:iCs/>
          <w:spacing w:val="-2"/>
          <w:szCs w:val="28"/>
        </w:rPr>
        <w:t xml:space="preserve"> (Điều 34)</w:t>
      </w:r>
    </w:p>
    <w:p w14:paraId="55D08995" w14:textId="11805F95" w:rsidR="00972698" w:rsidRPr="0034742B" w:rsidRDefault="00972698" w:rsidP="00A53DF2">
      <w:pPr>
        <w:spacing w:before="120" w:after="120" w:line="340" w:lineRule="atLeast"/>
        <w:ind w:firstLine="720"/>
        <w:rPr>
          <w:rFonts w:asciiTheme="majorHAnsi" w:hAnsiTheme="majorHAnsi" w:cstheme="majorHAnsi"/>
          <w:b/>
          <w:bCs/>
          <w:szCs w:val="28"/>
        </w:rPr>
      </w:pPr>
      <w:r w:rsidRPr="0034742B">
        <w:rPr>
          <w:rFonts w:asciiTheme="majorHAnsi" w:hAnsiTheme="majorHAnsi" w:cstheme="majorHAnsi"/>
          <w:b/>
          <w:bCs/>
          <w:szCs w:val="28"/>
        </w:rPr>
        <w:t>2.4. Đánh giá tác động của các giải pháp</w:t>
      </w:r>
    </w:p>
    <w:p w14:paraId="371C741B" w14:textId="2217FA2F" w:rsidR="003D23AF" w:rsidRPr="0034742B" w:rsidRDefault="003D23AF" w:rsidP="00A53DF2">
      <w:pPr>
        <w:spacing w:before="120" w:after="120" w:line="340" w:lineRule="atLeast"/>
        <w:ind w:firstLine="720"/>
        <w:jc w:val="both"/>
        <w:rPr>
          <w:rFonts w:asciiTheme="majorHAnsi" w:hAnsiTheme="majorHAnsi" w:cstheme="majorHAnsi"/>
          <w:b/>
          <w:bCs/>
          <w:i/>
          <w:iCs/>
          <w:spacing w:val="-2"/>
          <w:szCs w:val="28"/>
        </w:rPr>
      </w:pPr>
      <w:r w:rsidRPr="0034742B">
        <w:rPr>
          <w:rFonts w:asciiTheme="majorHAnsi" w:hAnsiTheme="majorHAnsi" w:cstheme="majorHAnsi"/>
          <w:b/>
          <w:bCs/>
          <w:i/>
          <w:iCs/>
          <w:szCs w:val="28"/>
        </w:rPr>
        <w:t>2.4.1.</w:t>
      </w:r>
      <w:r w:rsidRPr="0034742B">
        <w:rPr>
          <w:rFonts w:asciiTheme="majorHAnsi" w:hAnsiTheme="majorHAnsi" w:cstheme="majorHAnsi"/>
          <w:b/>
          <w:bCs/>
          <w:i/>
          <w:iCs/>
          <w:spacing w:val="-2"/>
          <w:szCs w:val="28"/>
        </w:rPr>
        <w:t xml:space="preserve"> Giải pháp 1: Giữ nguyên hiện trạng các quy định tại Luật hiện hành</w:t>
      </w:r>
    </w:p>
    <w:p w14:paraId="3C3B0FD1" w14:textId="77777777" w:rsidR="00972698" w:rsidRPr="0034742B" w:rsidRDefault="00972698" w:rsidP="00A53DF2">
      <w:pPr>
        <w:spacing w:before="120" w:after="120" w:line="340" w:lineRule="atLeast"/>
        <w:ind w:firstLine="720"/>
        <w:rPr>
          <w:rFonts w:asciiTheme="majorHAnsi" w:hAnsiTheme="majorHAnsi" w:cstheme="majorHAnsi"/>
          <w:i/>
          <w:iCs/>
          <w:szCs w:val="28"/>
        </w:rPr>
      </w:pPr>
      <w:r w:rsidRPr="0034742B">
        <w:rPr>
          <w:rFonts w:asciiTheme="majorHAnsi" w:hAnsiTheme="majorHAnsi" w:cstheme="majorHAnsi"/>
          <w:i/>
          <w:iCs/>
          <w:szCs w:val="28"/>
        </w:rPr>
        <w:t>a) Tác động về kinh tế</w:t>
      </w:r>
    </w:p>
    <w:p w14:paraId="40DA93FA" w14:textId="6A15BE06" w:rsidR="00972698" w:rsidRPr="0034742B" w:rsidRDefault="00972698"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r w:rsidR="003D23AF" w:rsidRPr="0034742B">
        <w:rPr>
          <w:rFonts w:asciiTheme="majorHAnsi" w:hAnsiTheme="majorHAnsi" w:cstheme="majorHAnsi"/>
          <w:szCs w:val="28"/>
        </w:rPr>
        <w:t>Không phát sinh chi phí về xây dựng văn bản quy phạm pháp luật cho Nhà nước</w:t>
      </w:r>
      <w:r w:rsidR="007036F3">
        <w:rPr>
          <w:rFonts w:asciiTheme="majorHAnsi" w:hAnsiTheme="majorHAnsi" w:cstheme="majorHAnsi"/>
          <w:szCs w:val="28"/>
        </w:rPr>
        <w:t xml:space="preserve">, </w:t>
      </w:r>
      <w:r w:rsidR="00EC339C">
        <w:rPr>
          <w:rFonts w:asciiTheme="majorHAnsi" w:hAnsiTheme="majorHAnsi" w:cstheme="majorHAnsi"/>
          <w:szCs w:val="28"/>
        </w:rPr>
        <w:t>phổ biến pháp luật, xây dựng cac văn bản thi hành, hướng dẫn luật.</w:t>
      </w:r>
    </w:p>
    <w:p w14:paraId="171A583C" w14:textId="29125851" w:rsidR="00972698" w:rsidRPr="0034742B" w:rsidRDefault="00972698"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xml:space="preserve">- Tác động tiêu cực: </w:t>
      </w:r>
      <w:r w:rsidR="003D23AF" w:rsidRPr="0034742B">
        <w:rPr>
          <w:rFonts w:asciiTheme="majorHAnsi" w:hAnsiTheme="majorHAnsi" w:cstheme="majorHAnsi"/>
          <w:szCs w:val="28"/>
        </w:rPr>
        <w:t>Không có tác động về kinh tế</w:t>
      </w:r>
      <w:r w:rsidRPr="0034742B">
        <w:rPr>
          <w:rFonts w:asciiTheme="majorHAnsi" w:hAnsiTheme="majorHAnsi" w:cstheme="majorHAnsi"/>
          <w:szCs w:val="28"/>
        </w:rPr>
        <w:t xml:space="preserve"> </w:t>
      </w:r>
    </w:p>
    <w:p w14:paraId="68B7A393" w14:textId="77777777" w:rsidR="00972698" w:rsidRPr="0034742B" w:rsidRDefault="00972698"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b) Tác động về xã hội</w:t>
      </w:r>
    </w:p>
    <w:p w14:paraId="680B3DEE" w14:textId="1B3083BA" w:rsidR="00972698" w:rsidRPr="0034742B" w:rsidRDefault="00972698"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xml:space="preserve">- Tác động tích cực: </w:t>
      </w:r>
      <w:r w:rsidR="002A135B" w:rsidRPr="0034742B">
        <w:rPr>
          <w:rFonts w:asciiTheme="majorHAnsi" w:hAnsiTheme="majorHAnsi" w:cstheme="majorHAnsi"/>
          <w:szCs w:val="28"/>
        </w:rPr>
        <w:t>Không gây tác động mới cho xã hội</w:t>
      </w:r>
    </w:p>
    <w:p w14:paraId="1253B326" w14:textId="55A672E5" w:rsidR="00972698" w:rsidRPr="0034742B" w:rsidRDefault="00972698" w:rsidP="00A53DF2">
      <w:pPr>
        <w:spacing w:before="120" w:after="120" w:line="340" w:lineRule="atLeast"/>
        <w:jc w:val="both"/>
        <w:rPr>
          <w:rFonts w:asciiTheme="majorHAnsi" w:hAnsiTheme="majorHAnsi" w:cstheme="majorHAnsi"/>
          <w:spacing w:val="-2"/>
          <w:szCs w:val="28"/>
        </w:rPr>
      </w:pPr>
      <w:r w:rsidRPr="0034742B">
        <w:rPr>
          <w:rFonts w:asciiTheme="majorHAnsi" w:hAnsiTheme="majorHAnsi" w:cstheme="majorHAnsi"/>
          <w:spacing w:val="-2"/>
          <w:szCs w:val="28"/>
        </w:rPr>
        <w:tab/>
        <w:t xml:space="preserve">- Tác động tiêu cực: </w:t>
      </w:r>
      <w:r w:rsidR="002A135B" w:rsidRPr="0034742B">
        <w:rPr>
          <w:rFonts w:asciiTheme="majorHAnsi" w:hAnsiTheme="majorHAnsi" w:cstheme="majorHAnsi"/>
          <w:spacing w:val="-2"/>
          <w:szCs w:val="28"/>
        </w:rPr>
        <w:t>Nhận thức chung về vị trí, vai trò, tầm quan trọng về chữa cháy không được nâng cao</w:t>
      </w:r>
      <w:r w:rsidR="002A135B" w:rsidRPr="0034742B">
        <w:rPr>
          <w:rFonts w:asciiTheme="majorHAnsi" w:hAnsiTheme="majorHAnsi" w:cstheme="majorHAnsi"/>
          <w:spacing w:val="-2"/>
          <w:szCs w:val="28"/>
          <w:lang w:val="sv-SE"/>
        </w:rPr>
        <w:t>;</w:t>
      </w:r>
      <w:r w:rsidR="002A135B" w:rsidRPr="0034742B">
        <w:rPr>
          <w:rFonts w:asciiTheme="majorHAnsi" w:hAnsiTheme="majorHAnsi" w:cstheme="majorHAnsi"/>
          <w:spacing w:val="-2"/>
          <w:szCs w:val="28"/>
        </w:rPr>
        <w:t xml:space="preserve"> </w:t>
      </w:r>
      <w:r w:rsidR="002A135B" w:rsidRPr="0034742B">
        <w:rPr>
          <w:rFonts w:asciiTheme="majorHAnsi" w:hAnsiTheme="majorHAnsi" w:cstheme="majorHAnsi"/>
          <w:spacing w:val="-2"/>
          <w:szCs w:val="28"/>
          <w:lang w:val="sv-SE"/>
        </w:rPr>
        <w:t xml:space="preserve">các cơ quan, tổ chức, cá nhân không quan tâm thực hiện việc tuyên truyền, phổ biến kiến thức và kỹ năng chữa cháy; ngoài ra việc </w:t>
      </w:r>
      <w:r w:rsidR="002A135B" w:rsidRPr="0034742B">
        <w:rPr>
          <w:rFonts w:asciiTheme="majorHAnsi" w:hAnsiTheme="majorHAnsi" w:cstheme="majorHAnsi"/>
          <w:spacing w:val="-2"/>
          <w:szCs w:val="28"/>
        </w:rPr>
        <w:t>tạo điều kiện cho hoạt động chữa cháy</w:t>
      </w:r>
      <w:r w:rsidR="002A135B" w:rsidRPr="0034742B">
        <w:rPr>
          <w:rFonts w:asciiTheme="majorHAnsi" w:hAnsiTheme="majorHAnsi" w:cstheme="majorHAnsi"/>
          <w:spacing w:val="-2"/>
          <w:szCs w:val="28"/>
          <w:lang w:val="sv-SE"/>
        </w:rPr>
        <w:t xml:space="preserve"> gặp khó khăn, vướng mắc</w:t>
      </w:r>
      <w:r w:rsidR="002A135B" w:rsidRPr="0034742B">
        <w:rPr>
          <w:rFonts w:asciiTheme="majorHAnsi" w:hAnsiTheme="majorHAnsi" w:cstheme="majorHAnsi"/>
          <w:spacing w:val="-2"/>
          <w:szCs w:val="28"/>
        </w:rPr>
        <w:t>, không thể chế h</w:t>
      </w:r>
      <w:r w:rsidR="002A135B" w:rsidRPr="0034742B">
        <w:rPr>
          <w:rFonts w:asciiTheme="majorHAnsi" w:hAnsiTheme="majorHAnsi" w:cstheme="majorHAnsi"/>
          <w:spacing w:val="-2"/>
          <w:szCs w:val="28"/>
          <w:lang w:val="sv-SE"/>
        </w:rPr>
        <w:t>óa</w:t>
      </w:r>
      <w:r w:rsidR="002A135B" w:rsidRPr="0034742B">
        <w:rPr>
          <w:rFonts w:asciiTheme="majorHAnsi" w:hAnsiTheme="majorHAnsi" w:cstheme="majorHAnsi"/>
          <w:spacing w:val="-2"/>
          <w:szCs w:val="28"/>
        </w:rPr>
        <w:t xml:space="preserve"> được chủ trương, đường lối của Đảng và Nhà nước về công tác PCCC</w:t>
      </w:r>
      <w:r w:rsidR="000B2BFB" w:rsidRPr="0034742B">
        <w:rPr>
          <w:rFonts w:asciiTheme="majorHAnsi" w:hAnsiTheme="majorHAnsi" w:cstheme="majorHAnsi"/>
          <w:spacing w:val="-2"/>
          <w:szCs w:val="28"/>
        </w:rPr>
        <w:t>.</w:t>
      </w:r>
    </w:p>
    <w:p w14:paraId="300C6A8F" w14:textId="77777777" w:rsidR="00972698" w:rsidRPr="0034742B" w:rsidRDefault="00972698"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6760BACD" w14:textId="77777777" w:rsidR="00972698" w:rsidRPr="0034742B" w:rsidRDefault="00972698"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Pr="0034742B">
        <w:rPr>
          <w:rFonts w:asciiTheme="majorHAnsi" w:hAnsiTheme="majorHAnsi" w:cstheme="majorHAnsi"/>
          <w:noProof/>
          <w:szCs w:val="28"/>
        </w:rPr>
        <w:t>Không phát sinh thủ tục hành chính</w:t>
      </w:r>
    </w:p>
    <w:p w14:paraId="04EB35EC" w14:textId="77777777" w:rsidR="00972698" w:rsidRPr="0034742B" w:rsidRDefault="00972698"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4E806458" w14:textId="0DF43CF6" w:rsidR="00972698" w:rsidRPr="0034742B" w:rsidRDefault="00972698" w:rsidP="00A53DF2">
      <w:pPr>
        <w:spacing w:before="120" w:after="120" w:line="340" w:lineRule="atLeast"/>
        <w:ind w:firstLine="720"/>
        <w:rPr>
          <w:rFonts w:asciiTheme="majorHAnsi" w:hAnsiTheme="majorHAnsi" w:cstheme="majorHAnsi"/>
          <w:szCs w:val="28"/>
        </w:rPr>
      </w:pPr>
      <w:r w:rsidRPr="0034742B">
        <w:rPr>
          <w:rFonts w:asciiTheme="majorHAnsi" w:hAnsiTheme="majorHAnsi" w:cstheme="majorHAnsi"/>
          <w:szCs w:val="28"/>
        </w:rPr>
        <w:lastRenderedPageBreak/>
        <w:t xml:space="preserve">- Tác động tích cực: </w:t>
      </w:r>
      <w:r w:rsidR="002A135B" w:rsidRPr="0034742B">
        <w:rPr>
          <w:rFonts w:asciiTheme="majorHAnsi" w:hAnsiTheme="majorHAnsi" w:cstheme="majorHAnsi"/>
          <w:szCs w:val="28"/>
        </w:rPr>
        <w:t>Không phát sinh quy định mới của pháp luật.</w:t>
      </w:r>
    </w:p>
    <w:p w14:paraId="2E9653FE" w14:textId="58E857D8" w:rsidR="00972698" w:rsidRPr="0034742B" w:rsidRDefault="00972698"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r w:rsidR="002A135B" w:rsidRPr="0034742B">
        <w:rPr>
          <w:rFonts w:asciiTheme="majorHAnsi" w:hAnsiTheme="majorHAnsi" w:cstheme="majorHAnsi"/>
          <w:szCs w:val="28"/>
        </w:rPr>
        <w:t xml:space="preserve">Hệ thống pháp luật về chữa cháy không bảo đảm được tính đầy đủ, khả thi do một số vấn đề chưa có quy định điều chỉnh hoặc tuy đã có quy định điều chỉnh nhưng không còn phù hợp với thực tiễn như đã nêu tại mỗi vấn đề ở trên. </w:t>
      </w:r>
    </w:p>
    <w:p w14:paraId="3010F531" w14:textId="0F596809" w:rsidR="003D23AF" w:rsidRPr="0034742B" w:rsidRDefault="003D23AF"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b/>
          <w:i/>
          <w:spacing w:val="-2"/>
          <w:szCs w:val="28"/>
        </w:rPr>
        <w:t>2.4.2. Giải pháp 2: Kế thừa nội dung còn phù hợp của Luật PCCC hiện hành về các quy định chữa cháy; sửa đổi quy định về xây dựng và thực tập phương án chữa cháy.</w:t>
      </w:r>
      <w:r w:rsidRPr="0034742B">
        <w:rPr>
          <w:rFonts w:asciiTheme="majorHAnsi" w:hAnsiTheme="majorHAnsi" w:cstheme="majorHAnsi"/>
          <w:szCs w:val="28"/>
        </w:rPr>
        <w:tab/>
      </w:r>
    </w:p>
    <w:p w14:paraId="59078FBB" w14:textId="77777777" w:rsidR="003D23AF" w:rsidRPr="0034742B" w:rsidRDefault="003D23AF" w:rsidP="00A53DF2">
      <w:pPr>
        <w:spacing w:before="120" w:after="120" w:line="340" w:lineRule="atLeast"/>
        <w:ind w:firstLine="720"/>
        <w:rPr>
          <w:rFonts w:asciiTheme="majorHAnsi" w:hAnsiTheme="majorHAnsi" w:cstheme="majorHAnsi"/>
          <w:i/>
          <w:iCs/>
          <w:szCs w:val="28"/>
        </w:rPr>
      </w:pPr>
      <w:r w:rsidRPr="0034742B">
        <w:rPr>
          <w:rFonts w:asciiTheme="majorHAnsi" w:hAnsiTheme="majorHAnsi" w:cstheme="majorHAnsi"/>
          <w:i/>
          <w:iCs/>
          <w:szCs w:val="28"/>
        </w:rPr>
        <w:t>a) Tác động về kinh tế</w:t>
      </w:r>
    </w:p>
    <w:p w14:paraId="1221EDE6" w14:textId="77777777" w:rsidR="003D23AF" w:rsidRPr="0034742B" w:rsidRDefault="003D23AF"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Tác động tích cực: Không phát sinh chi phí về xây dựng văn bản quy phạm pháp luật cho Nhà nước.</w:t>
      </w:r>
    </w:p>
    <w:p w14:paraId="3AB058C9" w14:textId="00A66B28" w:rsidR="003D23AF" w:rsidRPr="0034742B" w:rsidRDefault="003D23AF" w:rsidP="00A53DF2">
      <w:pPr>
        <w:spacing w:before="120" w:after="120" w:line="340" w:lineRule="atLeast"/>
        <w:jc w:val="both"/>
        <w:rPr>
          <w:rFonts w:asciiTheme="majorHAnsi" w:hAnsiTheme="majorHAnsi" w:cstheme="majorHAnsi"/>
          <w:spacing w:val="-4"/>
          <w:szCs w:val="28"/>
        </w:rPr>
      </w:pPr>
      <w:r w:rsidRPr="0034742B">
        <w:rPr>
          <w:rFonts w:asciiTheme="majorHAnsi" w:hAnsiTheme="majorHAnsi" w:cstheme="majorHAnsi"/>
          <w:spacing w:val="-4"/>
          <w:szCs w:val="28"/>
        </w:rPr>
        <w:tab/>
        <w:t xml:space="preserve">- Tác động tiêu cực: </w:t>
      </w:r>
      <w:r w:rsidR="00147962" w:rsidRPr="0034742B">
        <w:rPr>
          <w:rFonts w:asciiTheme="majorHAnsi" w:hAnsiTheme="majorHAnsi" w:cstheme="majorHAnsi"/>
          <w:spacing w:val="-4"/>
          <w:szCs w:val="28"/>
        </w:rPr>
        <w:t>Giải pháp này làm phát sinh chi phí như: Kinh phí để lập kế hoạch và triển khai thi hành luật, kinh phí tổ chức tuyên truyền, phổ biến pháp luật và kiến thức về chữa cháy,... Tuy nhiên, trong dài hạn, những giá trị kinh tế mà giải pháp này mang lại sẽ lớn hơn rất nhiều so với những chi phí nêu trên.</w:t>
      </w:r>
    </w:p>
    <w:p w14:paraId="1A4AF4C2" w14:textId="77777777" w:rsidR="003D23AF" w:rsidRPr="0034742B" w:rsidRDefault="003D23AF"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b) Tác động về xã hội</w:t>
      </w:r>
    </w:p>
    <w:p w14:paraId="489C72DE" w14:textId="77777777" w:rsidR="003D23AF" w:rsidRPr="0034742B" w:rsidRDefault="003D23AF"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Tác động tích cực: Không gây tác động mới cho xã hội</w:t>
      </w:r>
    </w:p>
    <w:p w14:paraId="34EF97EC" w14:textId="06840BFA" w:rsidR="003D23AF" w:rsidRPr="0034742B" w:rsidRDefault="003D23AF"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Tác động tiêu cực: Nhận thức chung về vị trí, vai trò, tầm quan trọng về chữa cháy không được nâng cao</w:t>
      </w:r>
      <w:r w:rsidRPr="0034742B">
        <w:rPr>
          <w:rFonts w:asciiTheme="majorHAnsi" w:hAnsiTheme="majorHAnsi" w:cstheme="majorHAnsi"/>
          <w:szCs w:val="28"/>
          <w:lang w:val="sv-SE"/>
        </w:rPr>
        <w:t>;</w:t>
      </w:r>
      <w:r w:rsidRPr="0034742B">
        <w:rPr>
          <w:rFonts w:asciiTheme="majorHAnsi" w:hAnsiTheme="majorHAnsi" w:cstheme="majorHAnsi"/>
          <w:szCs w:val="28"/>
        </w:rPr>
        <w:t xml:space="preserve"> </w:t>
      </w:r>
      <w:r w:rsidRPr="0034742B">
        <w:rPr>
          <w:rFonts w:asciiTheme="majorHAnsi" w:hAnsiTheme="majorHAnsi" w:cstheme="majorHAnsi"/>
          <w:szCs w:val="28"/>
          <w:lang w:val="sv-SE"/>
        </w:rPr>
        <w:t xml:space="preserve">các cơ quan, tổ chức, cá nhân không quan tâm thực hiện việc tuyên truyền, phổ biến kiến thức và kỹ năng chữa cháy; ngoài ra việc </w:t>
      </w:r>
      <w:r w:rsidRPr="0034742B">
        <w:rPr>
          <w:rFonts w:asciiTheme="majorHAnsi" w:hAnsiTheme="majorHAnsi" w:cstheme="majorHAnsi"/>
          <w:szCs w:val="28"/>
        </w:rPr>
        <w:t>tạo điều kiện cho hoạt động chữa cháy</w:t>
      </w:r>
      <w:r w:rsidRPr="0034742B">
        <w:rPr>
          <w:rFonts w:asciiTheme="majorHAnsi" w:hAnsiTheme="majorHAnsi" w:cstheme="majorHAnsi"/>
          <w:szCs w:val="28"/>
          <w:lang w:val="sv-SE"/>
        </w:rPr>
        <w:t xml:space="preserve"> gặp khó khăn, vướng mắc</w:t>
      </w:r>
      <w:r w:rsidRPr="0034742B">
        <w:rPr>
          <w:rFonts w:asciiTheme="majorHAnsi" w:hAnsiTheme="majorHAnsi" w:cstheme="majorHAnsi"/>
          <w:szCs w:val="28"/>
        </w:rPr>
        <w:t>, không thể chế h</w:t>
      </w:r>
      <w:r w:rsidRPr="0034742B">
        <w:rPr>
          <w:rFonts w:asciiTheme="majorHAnsi" w:hAnsiTheme="majorHAnsi" w:cstheme="majorHAnsi"/>
          <w:szCs w:val="28"/>
          <w:lang w:val="sv-SE"/>
        </w:rPr>
        <w:t>óa</w:t>
      </w:r>
      <w:r w:rsidRPr="0034742B">
        <w:rPr>
          <w:rFonts w:asciiTheme="majorHAnsi" w:hAnsiTheme="majorHAnsi" w:cstheme="majorHAnsi"/>
          <w:szCs w:val="28"/>
        </w:rPr>
        <w:t xml:space="preserve"> được chủ trương, đường lối của Đảng và Nhà nước về công tác PCCC và CNCH</w:t>
      </w:r>
      <w:r w:rsidR="00EE0795" w:rsidRPr="0034742B">
        <w:rPr>
          <w:rFonts w:asciiTheme="majorHAnsi" w:hAnsiTheme="majorHAnsi" w:cstheme="majorHAnsi"/>
          <w:szCs w:val="28"/>
        </w:rPr>
        <w:t>.</w:t>
      </w:r>
    </w:p>
    <w:p w14:paraId="66A41A70" w14:textId="77777777" w:rsidR="003D23AF" w:rsidRPr="0034742B" w:rsidRDefault="003D23AF"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4097357F" w14:textId="77777777" w:rsidR="003D23AF" w:rsidRPr="0034742B" w:rsidRDefault="003D23AF"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Pr="0034742B">
        <w:rPr>
          <w:rFonts w:asciiTheme="majorHAnsi" w:hAnsiTheme="majorHAnsi" w:cstheme="majorHAnsi"/>
          <w:noProof/>
          <w:szCs w:val="28"/>
        </w:rPr>
        <w:t>Không phát sinh thủ tục hành chính</w:t>
      </w:r>
    </w:p>
    <w:p w14:paraId="03EC17D1" w14:textId="77777777" w:rsidR="003D23AF" w:rsidRPr="0034742B" w:rsidRDefault="003D23AF"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35E33B36" w14:textId="7BA61784" w:rsidR="003D23AF" w:rsidRPr="0034742B" w:rsidRDefault="003D23AF"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Tác động tích cực: Thực hiện giải pháp sẽ phù hợp với chức năng, nhiệm vụ của Chính phủ và thống nhất với quy định về thẩm quyền giải quyết các thủ tục khác về chữa cháy.</w:t>
      </w:r>
    </w:p>
    <w:p w14:paraId="0B98F375" w14:textId="673A3553" w:rsidR="003D23AF" w:rsidRPr="0034742B" w:rsidRDefault="003D23AF"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xml:space="preserve">- Tác động tiêu cực: </w:t>
      </w:r>
      <w:r w:rsidR="00147962" w:rsidRPr="0034742B">
        <w:rPr>
          <w:rFonts w:asciiTheme="majorHAnsi" w:hAnsiTheme="majorHAnsi" w:cstheme="majorHAnsi"/>
          <w:noProof/>
          <w:szCs w:val="28"/>
        </w:rPr>
        <w:t>G</w:t>
      </w:r>
      <w:r w:rsidR="00147962" w:rsidRPr="0034742B">
        <w:rPr>
          <w:rFonts w:asciiTheme="majorHAnsi" w:hAnsiTheme="majorHAnsi" w:cstheme="majorHAnsi"/>
          <w:szCs w:val="28"/>
        </w:rPr>
        <w:t>iải pháp này có thể làm phát sinh chi phí bảo đảm thực thi tuân thủ quy định của pháp luật phòng cháy</w:t>
      </w:r>
    </w:p>
    <w:p w14:paraId="4603E334" w14:textId="73F8D68A" w:rsidR="00147962" w:rsidRPr="0034742B" w:rsidRDefault="00147962" w:rsidP="00A53DF2">
      <w:pPr>
        <w:spacing w:before="120" w:after="120" w:line="340" w:lineRule="atLeast"/>
        <w:ind w:firstLine="720"/>
        <w:jc w:val="both"/>
        <w:rPr>
          <w:rFonts w:asciiTheme="majorHAnsi" w:hAnsiTheme="majorHAnsi" w:cstheme="majorHAnsi"/>
          <w:b/>
          <w:bCs/>
          <w:i/>
          <w:iCs/>
          <w:spacing w:val="-8"/>
          <w:szCs w:val="28"/>
        </w:rPr>
      </w:pPr>
      <w:r w:rsidRPr="0034742B">
        <w:rPr>
          <w:rFonts w:asciiTheme="majorHAnsi" w:hAnsiTheme="majorHAnsi" w:cstheme="majorHAnsi"/>
          <w:b/>
          <w:bCs/>
          <w:i/>
          <w:iCs/>
          <w:spacing w:val="-8"/>
          <w:szCs w:val="28"/>
        </w:rPr>
        <w:t>2.4.3. Giải pháp 3: Sửa đổi, bổ sung hoàn thiện quy định về chữa cháy, cụ thể:</w:t>
      </w:r>
    </w:p>
    <w:p w14:paraId="1E300DB8" w14:textId="77777777" w:rsidR="00147962" w:rsidRPr="0034742B" w:rsidRDefault="00147962" w:rsidP="00A53DF2">
      <w:pPr>
        <w:spacing w:before="120" w:after="120" w:line="340" w:lineRule="atLeast"/>
        <w:ind w:firstLine="720"/>
        <w:jc w:val="both"/>
        <w:rPr>
          <w:rFonts w:asciiTheme="majorHAnsi" w:hAnsiTheme="majorHAnsi" w:cstheme="majorHAnsi"/>
          <w:bCs/>
          <w:iCs/>
          <w:spacing w:val="-2"/>
          <w:szCs w:val="28"/>
        </w:rPr>
      </w:pPr>
      <w:bookmarkStart w:id="17" w:name="_Hlk142947421"/>
      <w:r w:rsidRPr="0034742B">
        <w:rPr>
          <w:rFonts w:asciiTheme="majorHAnsi" w:hAnsiTheme="majorHAnsi" w:cstheme="majorHAnsi"/>
          <w:bCs/>
          <w:iCs/>
          <w:spacing w:val="-2"/>
          <w:szCs w:val="28"/>
        </w:rPr>
        <w:t>- Sửa đổi quy định về xây dựng và thực tập phương án chữa cháy.</w:t>
      </w:r>
    </w:p>
    <w:p w14:paraId="348B1ECA" w14:textId="77777777" w:rsidR="00147962" w:rsidRPr="0034742B" w:rsidRDefault="00147962" w:rsidP="00A53DF2">
      <w:pPr>
        <w:spacing w:before="120" w:after="120" w:line="340" w:lineRule="atLeast"/>
        <w:ind w:firstLine="720"/>
        <w:jc w:val="both"/>
        <w:rPr>
          <w:rFonts w:asciiTheme="majorHAnsi" w:hAnsiTheme="majorHAnsi" w:cstheme="majorHAnsi"/>
          <w:bCs/>
          <w:iCs/>
          <w:spacing w:val="-2"/>
          <w:szCs w:val="28"/>
        </w:rPr>
      </w:pPr>
      <w:r w:rsidRPr="0034742B">
        <w:rPr>
          <w:rFonts w:asciiTheme="majorHAnsi" w:hAnsiTheme="majorHAnsi" w:cstheme="majorHAnsi"/>
          <w:bCs/>
          <w:iCs/>
          <w:spacing w:val="-2"/>
          <w:szCs w:val="28"/>
        </w:rPr>
        <w:t>- Sửa đổi, bổ sung quy định về huy động lực lượng, phương tiện tham gia chữa cháy.</w:t>
      </w:r>
    </w:p>
    <w:bookmarkEnd w:id="17"/>
    <w:p w14:paraId="51C38DA4" w14:textId="77777777" w:rsidR="00147962" w:rsidRPr="0034742B" w:rsidRDefault="00147962" w:rsidP="00A53DF2">
      <w:pPr>
        <w:spacing w:before="120" w:after="120" w:line="340" w:lineRule="atLeast"/>
        <w:ind w:firstLine="720"/>
        <w:rPr>
          <w:rFonts w:asciiTheme="majorHAnsi" w:hAnsiTheme="majorHAnsi" w:cstheme="majorHAnsi"/>
          <w:i/>
          <w:iCs/>
          <w:szCs w:val="28"/>
        </w:rPr>
      </w:pPr>
      <w:r w:rsidRPr="0034742B">
        <w:rPr>
          <w:rFonts w:asciiTheme="majorHAnsi" w:hAnsiTheme="majorHAnsi" w:cstheme="majorHAnsi"/>
          <w:i/>
          <w:iCs/>
          <w:szCs w:val="28"/>
        </w:rPr>
        <w:lastRenderedPageBreak/>
        <w:t>a) Tác động về kinh tế</w:t>
      </w:r>
    </w:p>
    <w:p w14:paraId="561DB819" w14:textId="0EC4B120" w:rsidR="00147962" w:rsidRPr="0034742B" w:rsidRDefault="00147962"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r w:rsidR="00EC339C" w:rsidRPr="0034742B">
        <w:rPr>
          <w:rFonts w:asciiTheme="majorHAnsi" w:hAnsiTheme="majorHAnsi" w:cstheme="majorHAnsi"/>
          <w:szCs w:val="28"/>
        </w:rPr>
        <w:t xml:space="preserve">Việc sửa đổi các quy định về </w:t>
      </w:r>
      <w:r w:rsidR="00EC339C">
        <w:rPr>
          <w:rFonts w:asciiTheme="majorHAnsi" w:hAnsiTheme="majorHAnsi" w:cstheme="majorHAnsi"/>
          <w:szCs w:val="28"/>
        </w:rPr>
        <w:t>chữa cháy giúp cho công tác chữa cháy được thực hiện bảo đảm, loại trừ các nguy cơ xảy ra cháy, nổ, giảm thiệt hại đến mức thấp nhất do cháy gây ra; bảo vệ tài sản của người dân, tổ chức, góp phần bảo đảm an ninh chính trị và trật tự an toàn xã hội, từ đó sẽ thu hút nhà đầu tư nước ngoài vào Việt Nam.</w:t>
      </w:r>
    </w:p>
    <w:p w14:paraId="4D2C8A06" w14:textId="7E1FE513" w:rsidR="00147962" w:rsidRPr="0034742B" w:rsidRDefault="00147962" w:rsidP="00A53DF2">
      <w:pPr>
        <w:spacing w:before="120" w:after="120" w:line="340" w:lineRule="atLeast"/>
        <w:jc w:val="both"/>
        <w:rPr>
          <w:rFonts w:asciiTheme="majorHAnsi" w:hAnsiTheme="majorHAnsi" w:cstheme="majorHAnsi"/>
          <w:spacing w:val="-2"/>
          <w:szCs w:val="28"/>
        </w:rPr>
      </w:pPr>
      <w:r w:rsidRPr="0034742B">
        <w:rPr>
          <w:rFonts w:asciiTheme="majorHAnsi" w:hAnsiTheme="majorHAnsi" w:cstheme="majorHAnsi"/>
          <w:spacing w:val="-2"/>
          <w:szCs w:val="28"/>
        </w:rPr>
        <w:tab/>
        <w:t>- Tác động tiêu cực: Giải pháp này làm phát sinh chi phí như: Kinh phí để lập kế hoạch và triển khai thi hành luật, kinh phí tổ chức tuyên truyền, phổ biến pháp luật và kiến thức về chữa cháy,... Tuy nhiên, trong dài hạn, những giá trị kinh tế mà giải pháp này mang lại sẽ lớn hơn rất nhiều so với những chi phí nêu trên.</w:t>
      </w:r>
    </w:p>
    <w:p w14:paraId="40B7D415" w14:textId="77777777" w:rsidR="00147962" w:rsidRPr="0034742B" w:rsidRDefault="00147962"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b) Tác động về xã hội</w:t>
      </w:r>
    </w:p>
    <w:p w14:paraId="0C7C95D8" w14:textId="77777777" w:rsidR="00E65874" w:rsidRDefault="00147962" w:rsidP="00A53DF2">
      <w:pPr>
        <w:widowControl w:val="0"/>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p>
    <w:p w14:paraId="3FA846E3" w14:textId="1FB70AC4" w:rsidR="00147962" w:rsidRDefault="00E65874" w:rsidP="00A53DF2">
      <w:pPr>
        <w:widowControl w:val="0"/>
        <w:spacing w:before="120" w:after="120" w:line="340" w:lineRule="atLeast"/>
        <w:ind w:firstLine="720"/>
        <w:jc w:val="both"/>
        <w:rPr>
          <w:rFonts w:asciiTheme="majorHAnsi" w:hAnsiTheme="majorHAnsi" w:cstheme="majorHAnsi"/>
          <w:szCs w:val="28"/>
          <w:lang w:val="sv-SE"/>
        </w:rPr>
      </w:pPr>
      <w:r>
        <w:rPr>
          <w:rFonts w:asciiTheme="majorHAnsi" w:hAnsiTheme="majorHAnsi" w:cstheme="majorHAnsi"/>
          <w:szCs w:val="28"/>
        </w:rPr>
        <w:t xml:space="preserve">+ </w:t>
      </w:r>
      <w:r w:rsidR="00147962" w:rsidRPr="0034742B">
        <w:rPr>
          <w:rFonts w:asciiTheme="majorHAnsi" w:hAnsiTheme="majorHAnsi" w:cstheme="majorHAnsi"/>
          <w:szCs w:val="28"/>
        </w:rPr>
        <w:t>Nhận thức chung về vị trí, vai trò, tầm quan trọng về chữa cháy được được nâng cao</w:t>
      </w:r>
      <w:r w:rsidR="00147962" w:rsidRPr="0034742B">
        <w:rPr>
          <w:rFonts w:asciiTheme="majorHAnsi" w:hAnsiTheme="majorHAnsi" w:cstheme="majorHAnsi"/>
          <w:szCs w:val="28"/>
          <w:lang w:val="sv-SE"/>
        </w:rPr>
        <w:t>;</w:t>
      </w:r>
      <w:r w:rsidR="00147962" w:rsidRPr="0034742B">
        <w:rPr>
          <w:rFonts w:asciiTheme="majorHAnsi" w:hAnsiTheme="majorHAnsi" w:cstheme="majorHAnsi"/>
          <w:szCs w:val="28"/>
        </w:rPr>
        <w:t xml:space="preserve"> </w:t>
      </w:r>
      <w:r w:rsidR="00147962" w:rsidRPr="0034742B">
        <w:rPr>
          <w:rFonts w:asciiTheme="majorHAnsi" w:hAnsiTheme="majorHAnsi" w:cstheme="majorHAnsi"/>
          <w:szCs w:val="28"/>
          <w:lang w:val="sv-SE"/>
        </w:rPr>
        <w:t>các cơ quan, tổ chức, cá nhân quan tâm thực hiện việc tuyên truyền, phổ biến kiến thức và kỹ năng chữa cháy.</w:t>
      </w:r>
    </w:p>
    <w:p w14:paraId="5781B6AD" w14:textId="77777777" w:rsidR="00E65874" w:rsidRDefault="00E65874" w:rsidP="00A53DF2">
      <w:pPr>
        <w:spacing w:before="120" w:after="120" w:line="340" w:lineRule="atLeast"/>
        <w:ind w:firstLine="720"/>
        <w:jc w:val="both"/>
        <w:rPr>
          <w:rFonts w:asciiTheme="majorHAnsi" w:hAnsiTheme="majorHAnsi" w:cstheme="majorHAnsi"/>
          <w:noProof/>
          <w:szCs w:val="28"/>
        </w:rPr>
      </w:pPr>
      <w:r>
        <w:rPr>
          <w:rFonts w:asciiTheme="majorHAnsi" w:hAnsiTheme="majorHAnsi" w:cstheme="majorHAnsi"/>
          <w:noProof/>
          <w:szCs w:val="28"/>
        </w:rPr>
        <w:t>+ Bảo đảm tính nghiêm minh trong áp dụng, thực hiện pháp luật của nhà nước pháp quyền.</w:t>
      </w:r>
    </w:p>
    <w:p w14:paraId="2649EAFC" w14:textId="77777777" w:rsidR="00E65874" w:rsidRPr="0034742B" w:rsidRDefault="00E65874" w:rsidP="00A53DF2">
      <w:pPr>
        <w:spacing w:before="120" w:after="120" w:line="340" w:lineRule="atLeast"/>
        <w:ind w:firstLine="720"/>
        <w:jc w:val="both"/>
        <w:rPr>
          <w:rFonts w:asciiTheme="majorHAnsi" w:hAnsiTheme="majorHAnsi" w:cstheme="majorHAnsi"/>
          <w:szCs w:val="28"/>
        </w:rPr>
      </w:pPr>
      <w:r>
        <w:rPr>
          <w:rFonts w:asciiTheme="majorHAnsi" w:hAnsiTheme="majorHAnsi" w:cstheme="majorHAnsi"/>
          <w:noProof/>
          <w:szCs w:val="28"/>
        </w:rPr>
        <w:t>+ Cải cách, đơn giản hóa thủ tục, tăng cường niềm tin của tổ chức, cá nhân vào hoạt động quản lý nhà nước.</w:t>
      </w:r>
    </w:p>
    <w:p w14:paraId="1E9FD7EE" w14:textId="77777777" w:rsidR="00C803D7" w:rsidRPr="0034742B" w:rsidRDefault="00147962"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p>
    <w:p w14:paraId="38D8FB62" w14:textId="79F2323E" w:rsidR="00C803D7" w:rsidRPr="0034742B" w:rsidRDefault="00C803D7"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xml:space="preserve">+ Đối với nhà nước: </w:t>
      </w:r>
      <w:r w:rsidR="00EC339C">
        <w:rPr>
          <w:rFonts w:asciiTheme="majorHAnsi" w:hAnsiTheme="majorHAnsi" w:cstheme="majorHAnsi"/>
          <w:szCs w:val="28"/>
        </w:rPr>
        <w:t>Chưa xác định có tác động tiêu cực trong chính sách.</w:t>
      </w:r>
    </w:p>
    <w:p w14:paraId="7730BB0F" w14:textId="60E49BC1" w:rsidR="00C803D7" w:rsidRPr="0034742B" w:rsidRDefault="00C803D7"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Cá nhân, tổ chức: </w:t>
      </w:r>
      <w:r w:rsidRPr="0034742B">
        <w:rPr>
          <w:rFonts w:asciiTheme="majorHAnsi" w:hAnsiTheme="majorHAnsi" w:cstheme="majorHAnsi"/>
          <w:noProof/>
          <w:szCs w:val="28"/>
        </w:rPr>
        <w:t>G</w:t>
      </w:r>
      <w:r w:rsidRPr="0034742B">
        <w:rPr>
          <w:rFonts w:asciiTheme="majorHAnsi" w:hAnsiTheme="majorHAnsi" w:cstheme="majorHAnsi"/>
          <w:szCs w:val="28"/>
        </w:rPr>
        <w:t>iải pháp này có thể làm phát sinh chi phí thực hiện các quy định về chữa cháy. Tuy nhiên, trong dài hạn, những giá trị kinh tế mà giải pháp này mang lại sẽ lớn hơn nhiều so với những chi phí nêu trên.</w:t>
      </w:r>
    </w:p>
    <w:p w14:paraId="630547FB" w14:textId="77777777" w:rsidR="00147962" w:rsidRPr="0034742B" w:rsidRDefault="00147962"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5CA75D25" w14:textId="77777777" w:rsidR="00147962" w:rsidRPr="0034742B" w:rsidRDefault="00147962"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Pr="0034742B">
        <w:rPr>
          <w:rFonts w:asciiTheme="majorHAnsi" w:hAnsiTheme="majorHAnsi" w:cstheme="majorHAnsi"/>
          <w:noProof/>
          <w:szCs w:val="28"/>
        </w:rPr>
        <w:t>Không phát sinh thủ tục hành chính</w:t>
      </w:r>
    </w:p>
    <w:p w14:paraId="1BAD430A" w14:textId="77777777" w:rsidR="00147962" w:rsidRPr="0034742B" w:rsidRDefault="00147962"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60F18E01" w14:textId="77777777" w:rsidR="00147962" w:rsidRPr="0034742B" w:rsidRDefault="00147962"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Tác động tích cực: Thực hiện giải pháp sẽ phù hợp với chức năng, nhiệm vụ của Chính phủ và thống nhất với quy định về thẩm quyền giải quyết các thủ tục khác về chữa cháy.</w:t>
      </w:r>
    </w:p>
    <w:p w14:paraId="2DE19F1F" w14:textId="1FCA3231" w:rsidR="00147962" w:rsidRPr="0034742B" w:rsidRDefault="00147962"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Tác động tiêu cực: Phải thực hiện rà soát, sửa đổi, bổ sung hoặc ban hành mới các văn bản quy phạm pháp luật có liên quan để thực hiện chính sách.</w:t>
      </w:r>
    </w:p>
    <w:p w14:paraId="1E95F500" w14:textId="7E69B157" w:rsidR="008F34CB" w:rsidRPr="0034742B" w:rsidRDefault="008F34CB" w:rsidP="00A53DF2">
      <w:pPr>
        <w:spacing w:before="120" w:after="120" w:line="340" w:lineRule="atLeast"/>
        <w:ind w:firstLine="720"/>
        <w:rPr>
          <w:rFonts w:asciiTheme="majorHAnsi" w:hAnsiTheme="majorHAnsi" w:cstheme="majorHAnsi"/>
          <w:b/>
          <w:bCs/>
          <w:szCs w:val="28"/>
        </w:rPr>
      </w:pPr>
      <w:r w:rsidRPr="0034742B">
        <w:rPr>
          <w:rFonts w:asciiTheme="majorHAnsi" w:hAnsiTheme="majorHAnsi" w:cstheme="majorHAnsi"/>
          <w:b/>
          <w:bCs/>
          <w:szCs w:val="28"/>
        </w:rPr>
        <w:t>2.5. Kiến nghị các giải pháp lựa chọn</w:t>
      </w:r>
    </w:p>
    <w:p w14:paraId="79E4C375" w14:textId="5F2BC3E4" w:rsidR="008F34CB" w:rsidRPr="0034742B" w:rsidRDefault="008F34CB"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Trên cơ sở so sánh, đánh giá lợi ích giữa các giải pháp, đề nghị lựa chọn giải pháp 3, do giải pháp mang lại những tác động tích cực lớn nhất, thu được </w:t>
      </w:r>
      <w:r w:rsidRPr="0034742B">
        <w:rPr>
          <w:rFonts w:asciiTheme="majorHAnsi" w:hAnsiTheme="majorHAnsi" w:cstheme="majorHAnsi"/>
          <w:szCs w:val="28"/>
        </w:rPr>
        <w:lastRenderedPageBreak/>
        <w:t xml:space="preserve">lợi ích kinh tế và tác động xã hội tốt nhất, có tác động tích cực đối với hệ thống pháp luật hơn cả, cơ bản thay đổi về hiệu lực, hiệu quả công tác quản lý nhà nước trong hoạt động chữa cháy; đồng thời, tăng cường các giải pháp bảo đảm chữa cháy hiệu quả, giảm thiểu thiệt hại do cháy gây ra, bảo vệ an toàn tính mạng, tài sản cho Nhân dân. </w:t>
      </w:r>
    </w:p>
    <w:p w14:paraId="582B6420" w14:textId="77777777" w:rsidR="008F34CB" w:rsidRPr="0034742B" w:rsidRDefault="008F34CB"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Thẩm quyền ban hành là Quốc hội.</w:t>
      </w:r>
    </w:p>
    <w:p w14:paraId="466B5979" w14:textId="2D168D3C" w:rsidR="00F2309A" w:rsidRPr="0034742B" w:rsidRDefault="004C1739" w:rsidP="00A53DF2">
      <w:pPr>
        <w:spacing w:before="120" w:after="120" w:line="340" w:lineRule="atLeast"/>
        <w:ind w:firstLine="720"/>
        <w:jc w:val="both"/>
        <w:rPr>
          <w:rFonts w:asciiTheme="majorHAnsi" w:hAnsiTheme="majorHAnsi" w:cstheme="majorHAnsi"/>
          <w:b/>
          <w:spacing w:val="-2"/>
          <w:szCs w:val="28"/>
        </w:rPr>
      </w:pPr>
      <w:r w:rsidRPr="0034742B">
        <w:rPr>
          <w:rFonts w:asciiTheme="majorHAnsi" w:hAnsiTheme="majorHAnsi" w:cstheme="majorHAnsi"/>
          <w:b/>
          <w:spacing w:val="-2"/>
          <w:szCs w:val="28"/>
        </w:rPr>
        <w:t xml:space="preserve">3. </w:t>
      </w:r>
      <w:r w:rsidR="00F2309A" w:rsidRPr="0034742B">
        <w:rPr>
          <w:rFonts w:asciiTheme="majorHAnsi" w:hAnsiTheme="majorHAnsi" w:cstheme="majorHAnsi"/>
          <w:b/>
          <w:spacing w:val="-2"/>
          <w:szCs w:val="28"/>
        </w:rPr>
        <w:t xml:space="preserve">Chính sách </w:t>
      </w:r>
      <w:r w:rsidR="00592346" w:rsidRPr="0034742B">
        <w:rPr>
          <w:rFonts w:asciiTheme="majorHAnsi" w:hAnsiTheme="majorHAnsi" w:cstheme="majorHAnsi"/>
          <w:b/>
          <w:spacing w:val="-2"/>
          <w:szCs w:val="28"/>
        </w:rPr>
        <w:t>3</w:t>
      </w:r>
      <w:r w:rsidR="00F2309A" w:rsidRPr="0034742B">
        <w:rPr>
          <w:rFonts w:asciiTheme="majorHAnsi" w:hAnsiTheme="majorHAnsi" w:cstheme="majorHAnsi"/>
          <w:b/>
          <w:spacing w:val="-2"/>
          <w:szCs w:val="28"/>
        </w:rPr>
        <w:t xml:space="preserve">: Hoàn thiện quy định về tổ chức lực lượng phòng cháy chữa cháy, phương tiện phòng cháy chữa cháy </w:t>
      </w:r>
    </w:p>
    <w:p w14:paraId="2652BC32" w14:textId="7DC19059" w:rsidR="004C1739" w:rsidRPr="0034742B" w:rsidRDefault="004C1739" w:rsidP="00A53DF2">
      <w:pPr>
        <w:spacing w:before="120" w:after="120" w:line="340" w:lineRule="atLeast"/>
        <w:ind w:firstLine="720"/>
        <w:rPr>
          <w:rFonts w:asciiTheme="majorHAnsi" w:hAnsiTheme="majorHAnsi" w:cstheme="majorHAnsi"/>
          <w:b/>
          <w:bCs/>
          <w:szCs w:val="28"/>
        </w:rPr>
      </w:pPr>
      <w:r w:rsidRPr="0034742B">
        <w:rPr>
          <w:rFonts w:asciiTheme="majorHAnsi" w:hAnsiTheme="majorHAnsi" w:cstheme="majorHAnsi"/>
          <w:b/>
          <w:bCs/>
          <w:szCs w:val="28"/>
        </w:rPr>
        <w:t>3.1. Các vấn đề bất cập</w:t>
      </w:r>
    </w:p>
    <w:p w14:paraId="192B3568" w14:textId="69E9E26E" w:rsidR="00886457" w:rsidRPr="0034742B" w:rsidRDefault="00886457" w:rsidP="00A53DF2">
      <w:pPr>
        <w:spacing w:before="120" w:after="120" w:line="340" w:lineRule="atLeast"/>
        <w:ind w:firstLine="720"/>
        <w:jc w:val="both"/>
        <w:rPr>
          <w:rFonts w:asciiTheme="majorHAnsi" w:hAnsiTheme="majorHAnsi" w:cstheme="majorHAnsi"/>
          <w:bCs/>
          <w:szCs w:val="28"/>
        </w:rPr>
      </w:pPr>
      <w:r w:rsidRPr="0034742B">
        <w:rPr>
          <w:rFonts w:asciiTheme="majorHAnsi" w:hAnsiTheme="majorHAnsi" w:cstheme="majorHAnsi"/>
          <w:bCs/>
          <w:szCs w:val="28"/>
        </w:rPr>
        <w:t xml:space="preserve">- Theo quy định tại Luật PCCC năm 2001: Mỗi thôn, ấp, bản, tổ dân phố, phải thành lập đội dân phòng, tuy nhiên thực trạng hiện nay tại các đội dân phòng ở nhiều địa phương đang có những bất cập như thành viên tham gia đội dân phòng ở nhiều địa phương bao gồm các thành viên kiêm nhiệm từ đội bảo vệ dân phố, Công an xã bán chuyên trách, dân quân tự vệ… Dẫn đến lực lượng này không bảo đảm về số lượng và chất lượng; Thành viên tham gia vào đội dân phòng chủ yếu là người già, đã nghỉ hưu, không đủ sức khỏe, nhiều thành viên thường không có mặt ở nơi cư trú, dẫn đến khi có vụ việc thường không có mặt và hiệu quả thực hiện công tác PCCC không cao. </w:t>
      </w:r>
    </w:p>
    <w:p w14:paraId="47D01961" w14:textId="5A95A83B" w:rsidR="00886457" w:rsidRPr="0034742B" w:rsidRDefault="00886457" w:rsidP="00A53DF2">
      <w:pPr>
        <w:widowControl w:val="0"/>
        <w:spacing w:before="120" w:after="120" w:line="340" w:lineRule="atLeast"/>
        <w:ind w:firstLine="720"/>
        <w:jc w:val="both"/>
        <w:rPr>
          <w:rFonts w:asciiTheme="majorHAnsi" w:hAnsiTheme="majorHAnsi" w:cstheme="majorHAnsi"/>
          <w:bCs/>
          <w:spacing w:val="-4"/>
          <w:szCs w:val="28"/>
        </w:rPr>
      </w:pPr>
      <w:r w:rsidRPr="0034742B">
        <w:rPr>
          <w:rFonts w:asciiTheme="majorHAnsi" w:hAnsiTheme="majorHAnsi" w:cstheme="majorHAnsi"/>
          <w:bCs/>
          <w:spacing w:val="-4"/>
          <w:szCs w:val="28"/>
        </w:rPr>
        <w:t>- Theo quy định tại Luật PCCC, quy định cơ sở phải thành lập đội PCCC chuyên ngành chưa phù hợp và còn thiếu, dẫn đến khó khăn trong việc quy định các cơ sở có quy mô lớn, nguy hiểm cháy cao phải thành lập đội PCCC chuyên ngành.</w:t>
      </w:r>
    </w:p>
    <w:p w14:paraId="22F28706" w14:textId="0FC3D772" w:rsidR="00167615" w:rsidRPr="0034742B" w:rsidRDefault="00167615" w:rsidP="00A53DF2">
      <w:pPr>
        <w:spacing w:before="120" w:after="120" w:line="340" w:lineRule="atLeast"/>
        <w:ind w:firstLine="720"/>
        <w:jc w:val="both"/>
        <w:rPr>
          <w:rFonts w:asciiTheme="majorHAnsi" w:hAnsiTheme="majorHAnsi" w:cstheme="majorHAnsi"/>
          <w:bCs/>
          <w:szCs w:val="28"/>
        </w:rPr>
      </w:pPr>
      <w:r w:rsidRPr="0034742B">
        <w:rPr>
          <w:rFonts w:asciiTheme="majorHAnsi" w:hAnsiTheme="majorHAnsi" w:cstheme="majorHAnsi"/>
          <w:bCs/>
          <w:szCs w:val="28"/>
        </w:rPr>
        <w:t>- Các nội dung quản lý nhà nước về kiểm định đã được cắt giảm, rút gọn như rút gọn danh mục phương tiện PCCC phải kiểm định, cắt giảm các loại hồ sơ, giấy tờ trong thủ tục hành chính, phân cấp triệt để thẩm quyền cấp giấy chứng nhận kiểm định cho Công an các địa phương, nhưng khi so sánh với biện pháp quản lý chất lượng sản phẩm, hàng hóa theo Luật chất lượng sản phẩm hàng hóa mà các Bộ, ngành khác đang thực hiện thì cho thấy việc quản lý chất lượng phương tiện PCCC hiện tại có phần phức tạp (phải kiểm tra, thử nghiệm nhiều lần) và chưa chặt chẽ (chỉ thực hiện kiểm định đối với một số phương tiện và dán tem kiểm định trước khi lưu thông, không kiểm tra chất lượng trong quá trình lưu thông</w:t>
      </w:r>
      <w:r w:rsidR="00DB4E13" w:rsidRPr="0034742B">
        <w:rPr>
          <w:rFonts w:asciiTheme="majorHAnsi" w:hAnsiTheme="majorHAnsi" w:cstheme="majorHAnsi"/>
          <w:bCs/>
          <w:szCs w:val="28"/>
        </w:rPr>
        <w:t>. C</w:t>
      </w:r>
      <w:r w:rsidRPr="0034742B">
        <w:rPr>
          <w:rFonts w:asciiTheme="majorHAnsi" w:hAnsiTheme="majorHAnsi" w:cstheme="majorHAnsi"/>
          <w:bCs/>
          <w:szCs w:val="28"/>
        </w:rPr>
        <w:t xml:space="preserve">ác nội dung quy định tại Điều 48 </w:t>
      </w:r>
      <w:r w:rsidR="00DB4E13" w:rsidRPr="0034742B">
        <w:rPr>
          <w:rFonts w:asciiTheme="majorHAnsi" w:hAnsiTheme="majorHAnsi" w:cstheme="majorHAnsi"/>
          <w:bCs/>
          <w:szCs w:val="28"/>
        </w:rPr>
        <w:t>Luật PCCC</w:t>
      </w:r>
      <w:r w:rsidRPr="0034742B">
        <w:rPr>
          <w:rFonts w:asciiTheme="majorHAnsi" w:hAnsiTheme="majorHAnsi" w:cstheme="majorHAnsi"/>
          <w:bCs/>
          <w:szCs w:val="28"/>
        </w:rPr>
        <w:t xml:space="preserve"> bao gồm một số hoạt động kỹ thuật cụ thể thuộc các biện pháp tổ chức thực hiện quản lý nhà nước về chất lượng trang thiết bị phòng cháy, chữa cháy. Quy định này không thể hiện đủ các nội dung thực hiện quản lý nhà nước theo trách nhiệm của Bộ Công an được quy định tại Luật chất lượng sản phẩm hàng hóa, dẫn tới nhiều quy định về quản lý chất lượng phương tiện PCCC thời gian qua không được tổ chức thực hiện đầy đủ (hợp chuẩn, hợp quy, giám định, kiểm tra, thanh tra …).</w:t>
      </w:r>
    </w:p>
    <w:p w14:paraId="7CD2F823" w14:textId="1C42F480" w:rsidR="00DB4E13" w:rsidRPr="0034742B" w:rsidRDefault="00DB4E13" w:rsidP="00A53DF2">
      <w:pPr>
        <w:snapToGrid w:val="0"/>
        <w:spacing w:before="120" w:after="120" w:line="340" w:lineRule="atLeast"/>
        <w:ind w:firstLine="709"/>
        <w:jc w:val="both"/>
        <w:rPr>
          <w:rFonts w:asciiTheme="majorHAnsi" w:hAnsiTheme="majorHAnsi" w:cstheme="majorHAnsi"/>
          <w:spacing w:val="-2"/>
          <w:szCs w:val="28"/>
          <w:lang w:val="nl-NL"/>
        </w:rPr>
      </w:pPr>
      <w:r w:rsidRPr="0034742B">
        <w:rPr>
          <w:rFonts w:asciiTheme="majorHAnsi" w:eastAsia="휴먼명조" w:hAnsiTheme="majorHAnsi" w:cstheme="majorHAnsi"/>
          <w:spacing w:val="-2"/>
          <w:szCs w:val="28"/>
          <w:lang w:val="nl-NL"/>
        </w:rPr>
        <w:t xml:space="preserve">- Số lượng phương tiện được trang bị hiện nay vẫn chưa bảo đảm đáp ứng yêu cầu nhiệm vụ chữa cháy đặt ra, chưa tương xứng với phát triển kinh tế - xã </w:t>
      </w:r>
      <w:r w:rsidRPr="0034742B">
        <w:rPr>
          <w:rFonts w:asciiTheme="majorHAnsi" w:eastAsia="휴먼명조" w:hAnsiTheme="majorHAnsi" w:cstheme="majorHAnsi"/>
          <w:spacing w:val="-2"/>
          <w:szCs w:val="28"/>
          <w:lang w:val="nl-NL"/>
        </w:rPr>
        <w:lastRenderedPageBreak/>
        <w:t>hội của nước ta hiện nay; số xe chữa cháy đã sử dụng trên 20 năm chiếm gần 30%; trong biên chế phương tiện chiến đấu, vẫn còn nhiều xe chất lượng kém</w:t>
      </w:r>
      <w:r w:rsidRPr="0034742B">
        <w:rPr>
          <w:rStyle w:val="FootnoteReference"/>
          <w:rFonts w:asciiTheme="majorHAnsi" w:eastAsia="Courier New" w:hAnsiTheme="majorHAnsi" w:cstheme="majorHAnsi"/>
          <w:spacing w:val="-2"/>
          <w:szCs w:val="28"/>
          <w:lang w:val="nb-NO"/>
        </w:rPr>
        <w:footnoteReference w:id="1"/>
      </w:r>
      <w:r w:rsidRPr="0034742B">
        <w:rPr>
          <w:rFonts w:asciiTheme="majorHAnsi" w:hAnsiTheme="majorHAnsi" w:cstheme="majorHAnsi"/>
          <w:spacing w:val="-2"/>
          <w:szCs w:val="28"/>
          <w:lang w:val="nb-NO"/>
        </w:rPr>
        <w:t xml:space="preserve">; </w:t>
      </w:r>
      <w:r w:rsidRPr="0034742B">
        <w:rPr>
          <w:rFonts w:asciiTheme="majorHAnsi" w:hAnsiTheme="majorHAnsi" w:cstheme="majorHAnsi"/>
          <w:spacing w:val="-2"/>
          <w:szCs w:val="28"/>
          <w:lang w:val="nl-NL"/>
        </w:rPr>
        <w:t>còn thiếu</w:t>
      </w:r>
      <w:r w:rsidRPr="0034742B">
        <w:rPr>
          <w:rFonts w:asciiTheme="majorHAnsi" w:hAnsiTheme="majorHAnsi" w:cstheme="majorHAnsi"/>
          <w:spacing w:val="-2"/>
          <w:szCs w:val="28"/>
          <w:lang w:val="vi-VN"/>
        </w:rPr>
        <w:t xml:space="preserve"> các phương tiện chữa cháy đặc chủng như chữa cháy xăng dầu, hóa chất, chữa cháy </w:t>
      </w:r>
      <w:r w:rsidRPr="0034742B">
        <w:rPr>
          <w:rFonts w:asciiTheme="majorHAnsi" w:hAnsiTheme="majorHAnsi" w:cstheme="majorHAnsi"/>
          <w:spacing w:val="-2"/>
          <w:szCs w:val="28"/>
          <w:lang w:val="nl-NL"/>
        </w:rPr>
        <w:t>k</w:t>
      </w:r>
      <w:r w:rsidRPr="0034742B">
        <w:rPr>
          <w:rFonts w:asciiTheme="majorHAnsi" w:hAnsiTheme="majorHAnsi" w:cstheme="majorHAnsi"/>
          <w:spacing w:val="-2"/>
          <w:szCs w:val="28"/>
          <w:lang w:val="vi-VN"/>
        </w:rPr>
        <w:t xml:space="preserve">hu công nghiệp quy mô lớn, xe </w:t>
      </w:r>
      <w:r w:rsidRPr="0034742B">
        <w:rPr>
          <w:rFonts w:asciiTheme="majorHAnsi" w:hAnsiTheme="majorHAnsi" w:cstheme="majorHAnsi"/>
          <w:spacing w:val="-2"/>
          <w:szCs w:val="28"/>
          <w:lang w:val="nl-NL"/>
        </w:rPr>
        <w:t>cứu nạn, cứu hộ</w:t>
      </w:r>
      <w:r w:rsidRPr="0034742B">
        <w:rPr>
          <w:rFonts w:asciiTheme="majorHAnsi" w:hAnsiTheme="majorHAnsi" w:cstheme="majorHAnsi"/>
          <w:spacing w:val="-2"/>
          <w:szCs w:val="28"/>
          <w:lang w:val="vi-VN"/>
        </w:rPr>
        <w:t xml:space="preserve"> công trình ngầm...</w:t>
      </w:r>
      <w:r w:rsidRPr="0034742B">
        <w:rPr>
          <w:rFonts w:asciiTheme="majorHAnsi" w:hAnsiTheme="majorHAnsi" w:cstheme="majorHAnsi"/>
          <w:spacing w:val="-2"/>
          <w:szCs w:val="28"/>
          <w:lang w:val="nl-NL"/>
        </w:rPr>
        <w:t xml:space="preserve">; nhiều địa phương ven biển chưa có tàu thủy chữa cháy; nhiều đội Cảnh sát </w:t>
      </w:r>
      <w:r w:rsidRPr="0034742B">
        <w:rPr>
          <w:rFonts w:asciiTheme="majorHAnsi" w:hAnsiTheme="majorHAnsi" w:cstheme="majorHAnsi"/>
          <w:spacing w:val="-2"/>
          <w:szCs w:val="28"/>
          <w:lang w:val="pt-BR"/>
        </w:rPr>
        <w:t>phòng cháy, chữa cháy</w:t>
      </w:r>
      <w:r w:rsidRPr="0034742B">
        <w:rPr>
          <w:rFonts w:asciiTheme="majorHAnsi" w:hAnsiTheme="majorHAnsi" w:cstheme="majorHAnsi"/>
          <w:bCs/>
          <w:spacing w:val="-2"/>
          <w:szCs w:val="28"/>
          <w:lang w:val="de-DE"/>
        </w:rPr>
        <w:t xml:space="preserve"> và cứu nạn, cứu hộ </w:t>
      </w:r>
      <w:r w:rsidRPr="0034742B">
        <w:rPr>
          <w:rFonts w:asciiTheme="majorHAnsi" w:hAnsiTheme="majorHAnsi" w:cstheme="majorHAnsi"/>
          <w:spacing w:val="-2"/>
          <w:szCs w:val="28"/>
          <w:lang w:val="nl-NL"/>
        </w:rPr>
        <w:t xml:space="preserve">thuộc Công an cấp huyện chưa được trang bị xe chữa cháy, </w:t>
      </w:r>
      <w:r w:rsidRPr="0034742B">
        <w:rPr>
          <w:rFonts w:asciiTheme="majorHAnsi" w:hAnsiTheme="majorHAnsi" w:cstheme="majorHAnsi"/>
          <w:bCs/>
          <w:spacing w:val="-2"/>
          <w:szCs w:val="28"/>
          <w:lang w:val="de-DE"/>
        </w:rPr>
        <w:t>cứu nạn, cứu hộ</w:t>
      </w:r>
      <w:r w:rsidRPr="0034742B">
        <w:rPr>
          <w:rFonts w:asciiTheme="majorHAnsi" w:hAnsiTheme="majorHAnsi" w:cstheme="majorHAnsi"/>
          <w:spacing w:val="-2"/>
          <w:szCs w:val="28"/>
          <w:lang w:val="nl-NL"/>
        </w:rPr>
        <w:t xml:space="preserve"> do kinh phí đầu tư còn hạn chế</w:t>
      </w:r>
      <w:r w:rsidRPr="0034742B">
        <w:rPr>
          <w:rStyle w:val="FootnoteReference"/>
          <w:rFonts w:asciiTheme="majorHAnsi" w:eastAsia="Courier New" w:hAnsiTheme="majorHAnsi" w:cstheme="majorHAnsi"/>
          <w:spacing w:val="-2"/>
          <w:szCs w:val="28"/>
        </w:rPr>
        <w:footnoteReference w:id="2"/>
      </w:r>
      <w:r w:rsidRPr="0034742B">
        <w:rPr>
          <w:rFonts w:asciiTheme="majorHAnsi" w:hAnsiTheme="majorHAnsi" w:cstheme="majorHAnsi"/>
          <w:spacing w:val="-2"/>
          <w:szCs w:val="28"/>
          <w:lang w:val="nl-NL"/>
        </w:rPr>
        <w:t>.</w:t>
      </w:r>
    </w:p>
    <w:p w14:paraId="3C0E37E3" w14:textId="4206D8B6" w:rsidR="00F71BE1" w:rsidRPr="0034742B" w:rsidRDefault="00F71BE1" w:rsidP="00A53DF2">
      <w:pPr>
        <w:snapToGrid w:val="0"/>
        <w:spacing w:before="120" w:after="120" w:line="340" w:lineRule="atLeast"/>
        <w:ind w:firstLine="709"/>
        <w:jc w:val="both"/>
        <w:rPr>
          <w:rFonts w:asciiTheme="majorHAnsi" w:hAnsiTheme="majorHAnsi" w:cstheme="majorHAnsi"/>
          <w:bCs/>
          <w:szCs w:val="28"/>
          <w:lang w:val="nl-NL"/>
        </w:rPr>
      </w:pPr>
      <w:r w:rsidRPr="0034742B">
        <w:rPr>
          <w:rFonts w:asciiTheme="majorHAnsi" w:hAnsiTheme="majorHAnsi" w:cstheme="majorHAnsi"/>
          <w:spacing w:val="-2"/>
          <w:szCs w:val="28"/>
          <w:lang w:val="nl-NL"/>
        </w:rPr>
        <w:t xml:space="preserve">- Quy định giao Bộ Công an hướng dẫn trang bị phương tiện </w:t>
      </w:r>
      <w:r w:rsidRPr="0034742B">
        <w:rPr>
          <w:rFonts w:asciiTheme="majorHAnsi" w:hAnsiTheme="majorHAnsi" w:cstheme="majorHAnsi"/>
          <w:szCs w:val="28"/>
          <w:lang w:val="nl-NL"/>
        </w:rPr>
        <w:t>PCCC đối với cơ sở, thôn, hộ gia đình và phương tiện giao thông cơ giới chưa phù hợp với quy định trong tiêu chuẩn, quy chuẩn về PCCC;</w:t>
      </w:r>
    </w:p>
    <w:p w14:paraId="1A268B03" w14:textId="77777777" w:rsidR="00D6501E" w:rsidRPr="0034742B" w:rsidRDefault="00DB4E13" w:rsidP="00A53DF2">
      <w:pPr>
        <w:spacing w:before="120" w:after="120" w:line="340" w:lineRule="atLeast"/>
        <w:ind w:firstLine="709"/>
        <w:rPr>
          <w:rFonts w:asciiTheme="majorHAnsi" w:hAnsiTheme="majorHAnsi" w:cstheme="majorHAnsi"/>
          <w:b/>
          <w:bCs/>
          <w:szCs w:val="28"/>
        </w:rPr>
      </w:pPr>
      <w:r w:rsidRPr="0034742B">
        <w:rPr>
          <w:rFonts w:asciiTheme="majorHAnsi" w:hAnsiTheme="majorHAnsi" w:cstheme="majorHAnsi"/>
          <w:b/>
          <w:bCs/>
          <w:szCs w:val="28"/>
        </w:rPr>
        <w:t>3.</w:t>
      </w:r>
      <w:r w:rsidR="004C1739" w:rsidRPr="0034742B">
        <w:rPr>
          <w:rFonts w:asciiTheme="majorHAnsi" w:hAnsiTheme="majorHAnsi" w:cstheme="majorHAnsi"/>
          <w:b/>
          <w:bCs/>
          <w:szCs w:val="28"/>
        </w:rPr>
        <w:t>2. Mục tiêu giải quyết vấn đề</w:t>
      </w:r>
    </w:p>
    <w:p w14:paraId="60BC4BA9" w14:textId="69AFD90C" w:rsidR="004C1739" w:rsidRPr="0034742B" w:rsidRDefault="004C1739" w:rsidP="00A53DF2">
      <w:pPr>
        <w:widowControl w:val="0"/>
        <w:spacing w:before="120" w:after="120" w:line="340" w:lineRule="atLeast"/>
        <w:ind w:firstLine="709"/>
        <w:jc w:val="both"/>
        <w:rPr>
          <w:rFonts w:asciiTheme="majorHAnsi" w:hAnsiTheme="majorHAnsi" w:cstheme="majorHAnsi"/>
          <w:bCs/>
          <w:iCs/>
          <w:szCs w:val="28"/>
        </w:rPr>
      </w:pPr>
      <w:bookmarkStart w:id="18" w:name="_Hlk142947692"/>
      <w:r w:rsidRPr="0034742B">
        <w:rPr>
          <w:rFonts w:asciiTheme="majorHAnsi" w:hAnsiTheme="majorHAnsi" w:cstheme="majorHAnsi"/>
          <w:bCs/>
          <w:i/>
          <w:iCs/>
          <w:spacing w:val="-2"/>
          <w:szCs w:val="28"/>
          <w:u w:val="single"/>
        </w:rPr>
        <w:t>Mục tiêu tổng quát:</w:t>
      </w:r>
      <w:r w:rsidRPr="0034742B">
        <w:rPr>
          <w:rFonts w:asciiTheme="majorHAnsi" w:hAnsiTheme="majorHAnsi" w:cstheme="majorHAnsi"/>
          <w:bCs/>
          <w:spacing w:val="-2"/>
          <w:szCs w:val="28"/>
        </w:rPr>
        <w:t xml:space="preserve"> </w:t>
      </w:r>
      <w:r w:rsidRPr="0034742B">
        <w:rPr>
          <w:rFonts w:asciiTheme="majorHAnsi" w:hAnsiTheme="majorHAnsi" w:cstheme="majorHAnsi"/>
          <w:bCs/>
          <w:iCs/>
          <w:szCs w:val="28"/>
        </w:rPr>
        <w:t xml:space="preserve">Thể chế hoá đầy đủ chủ trương, đường lối của Đảng, Hiến pháp năm 2013 và điều ước quốc tế có liên quan để hoàn thiện hành lang pháp lý về PCCC bảo đảm yêu cầu sự đồng bộ, thống nhất trong hệ thống pháp luật và yêu cầu mới phát sinh trong thực tiễn; </w:t>
      </w:r>
      <w:r w:rsidRPr="0034742B">
        <w:rPr>
          <w:rFonts w:asciiTheme="majorHAnsi" w:hAnsiTheme="majorHAnsi" w:cstheme="majorHAnsi"/>
          <w:iCs/>
          <w:szCs w:val="28"/>
        </w:rPr>
        <w:t>Khắc phục những bất cập của cơ chế chính sách để có hệ thống cơ chế, chính sách hoàn thiện nhằm nâng cao hiệu lực, hiệu quả công tác quản lý nhà nước về PCCC.</w:t>
      </w:r>
    </w:p>
    <w:p w14:paraId="32AF8C74" w14:textId="77777777" w:rsidR="004C1739" w:rsidRPr="0034742B" w:rsidRDefault="004C1739" w:rsidP="00A53DF2">
      <w:pPr>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bCs/>
          <w:i/>
          <w:iCs/>
          <w:spacing w:val="-2"/>
          <w:szCs w:val="28"/>
          <w:u w:val="single"/>
        </w:rPr>
        <w:t>Mục tiêu cụ thể:</w:t>
      </w:r>
      <w:r w:rsidRPr="0034742B">
        <w:rPr>
          <w:rFonts w:asciiTheme="majorHAnsi" w:hAnsiTheme="majorHAnsi" w:cstheme="majorHAnsi"/>
          <w:iCs/>
          <w:szCs w:val="28"/>
        </w:rPr>
        <w:t xml:space="preserve"> </w:t>
      </w:r>
    </w:p>
    <w:p w14:paraId="68667F0C" w14:textId="733125ED" w:rsidR="00D6501E" w:rsidRPr="0034742B" w:rsidRDefault="00D6501E" w:rsidP="00A53DF2">
      <w:pPr>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iCs/>
          <w:szCs w:val="28"/>
        </w:rPr>
        <w:tab/>
        <w:t>- Bổ sung quy định cụ thể các cơ sở phải thành lập đội PCCC chuyên ngành.</w:t>
      </w:r>
    </w:p>
    <w:p w14:paraId="05624F46" w14:textId="6F130D93" w:rsidR="00D6501E" w:rsidRPr="0034742B" w:rsidRDefault="00D6501E" w:rsidP="00A53DF2">
      <w:pPr>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iCs/>
          <w:szCs w:val="28"/>
        </w:rPr>
        <w:t>- Bổ sung quy định thành viên trong tổ liên gia an toàn PCCC tham gia vào đội dân phòng.</w:t>
      </w:r>
    </w:p>
    <w:p w14:paraId="604795CE" w14:textId="2FF1DBB0" w:rsidR="00DB4E13" w:rsidRPr="0034742B" w:rsidRDefault="00DB4E13" w:rsidP="00A53DF2">
      <w:pPr>
        <w:spacing w:before="120" w:after="120" w:line="340" w:lineRule="atLeast"/>
        <w:ind w:firstLine="720"/>
        <w:jc w:val="both"/>
        <w:rPr>
          <w:rFonts w:asciiTheme="majorHAnsi" w:hAnsiTheme="majorHAnsi" w:cstheme="majorHAnsi"/>
          <w:bCs/>
          <w:szCs w:val="28"/>
        </w:rPr>
      </w:pPr>
      <w:bookmarkStart w:id="19" w:name="_Hlk142904991"/>
      <w:r w:rsidRPr="0034742B">
        <w:rPr>
          <w:rFonts w:asciiTheme="majorHAnsi" w:hAnsiTheme="majorHAnsi" w:cstheme="majorHAnsi"/>
          <w:bCs/>
          <w:szCs w:val="28"/>
        </w:rPr>
        <w:t>- Bổ sung một số chức năng, nhiệm vụ của lực lượng Cảnh sát PCCC và CNCH, trong đó bao gồm một số hoạt động quản lý nhà nước về chất lượng phương tiện PCCC như chỉ định và quản lý hoạt động của tổ chức đánh giá sự phù hợp phục vụ yêu cầu quản lý nhà nước về chất lượng phương tiện PCCC; Kiểm tra, thanh tra việc chấp hành pháp luật về chất lượng phương tiện PCCC; giải quyết khiếu nại, tố cáo và xử lý các vi phạm pháp luật về chất lượng phương tiện PCCC; Theo dõi, thống kê, tổng hợp tình hình quản lý chất lượng phương tiện PCCC; tuyên truyền, phổ biến và tổ chức hướng dẫn pháp luật; hỗ trợ tổ chức, cá nhân sản xuất, kinh doanh tìm hiểu thông tin về chất lượng phương tiện PCCC;</w:t>
      </w:r>
    </w:p>
    <w:bookmarkEnd w:id="19"/>
    <w:p w14:paraId="62FB9165" w14:textId="295ACEB0" w:rsidR="00DB4E13" w:rsidRPr="0034742B" w:rsidRDefault="00D6501E" w:rsidP="00A53DF2">
      <w:pPr>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bCs/>
          <w:szCs w:val="28"/>
        </w:rPr>
        <w:lastRenderedPageBreak/>
        <w:t xml:space="preserve">- </w:t>
      </w:r>
      <w:r w:rsidR="00F71BE1" w:rsidRPr="0034742B">
        <w:rPr>
          <w:rFonts w:asciiTheme="majorHAnsi" w:hAnsiTheme="majorHAnsi" w:cstheme="majorHAnsi"/>
          <w:szCs w:val="28"/>
          <w:lang w:val="nl-NL"/>
        </w:rPr>
        <w:t>Quy định cụ thể về trang bị phương tiện PCCC đối với cơ sở, thôn, hộ gia đình và phương tiện giao thông cơ giới phù hợp với quy định trong tiêu chuẩn, quy chuẩn về PCCC;</w:t>
      </w:r>
    </w:p>
    <w:bookmarkEnd w:id="18"/>
    <w:p w14:paraId="7E0F11D9" w14:textId="484E46B6" w:rsidR="00F71BE1" w:rsidRPr="0034742B" w:rsidRDefault="00F71BE1" w:rsidP="00A53DF2">
      <w:pPr>
        <w:spacing w:before="120" w:after="120" w:line="340" w:lineRule="atLeast"/>
        <w:ind w:firstLine="720"/>
        <w:rPr>
          <w:rFonts w:asciiTheme="majorHAnsi" w:hAnsiTheme="majorHAnsi" w:cstheme="majorHAnsi"/>
          <w:b/>
          <w:bCs/>
          <w:szCs w:val="28"/>
        </w:rPr>
      </w:pPr>
      <w:r w:rsidRPr="0034742B">
        <w:rPr>
          <w:rFonts w:asciiTheme="majorHAnsi" w:hAnsiTheme="majorHAnsi" w:cstheme="majorHAnsi"/>
          <w:b/>
          <w:bCs/>
          <w:szCs w:val="28"/>
        </w:rPr>
        <w:t xml:space="preserve">3.3. Các giải pháp đề xuất để giải quyết vấn đề </w:t>
      </w:r>
    </w:p>
    <w:p w14:paraId="70FA6324" w14:textId="0CE5A29C" w:rsidR="00F71BE1" w:rsidRPr="0034742B" w:rsidRDefault="00F71BE1" w:rsidP="00A53DF2">
      <w:pPr>
        <w:spacing w:before="120" w:after="120" w:line="340" w:lineRule="atLeast"/>
        <w:ind w:firstLine="720"/>
        <w:jc w:val="both"/>
        <w:rPr>
          <w:rFonts w:asciiTheme="majorHAnsi" w:hAnsiTheme="majorHAnsi" w:cstheme="majorHAnsi"/>
          <w:bCs/>
          <w:i/>
          <w:iCs/>
          <w:spacing w:val="-2"/>
          <w:szCs w:val="28"/>
        </w:rPr>
      </w:pPr>
      <w:r w:rsidRPr="0034742B">
        <w:rPr>
          <w:rFonts w:asciiTheme="majorHAnsi" w:hAnsiTheme="majorHAnsi" w:cstheme="majorHAnsi"/>
          <w:b/>
          <w:i/>
          <w:iCs/>
          <w:spacing w:val="-2"/>
          <w:szCs w:val="28"/>
        </w:rPr>
        <w:t>3.3.1.Giải pháp 1:</w:t>
      </w:r>
      <w:r w:rsidRPr="0034742B">
        <w:rPr>
          <w:rFonts w:asciiTheme="majorHAnsi" w:hAnsiTheme="majorHAnsi" w:cstheme="majorHAnsi"/>
          <w:bCs/>
          <w:i/>
          <w:iCs/>
          <w:spacing w:val="-2"/>
          <w:szCs w:val="28"/>
        </w:rPr>
        <w:t xml:space="preserve"> Giữ nguyên hiện trạng các quy định tại Luật hiện hành</w:t>
      </w:r>
    </w:p>
    <w:p w14:paraId="50BA3F22" w14:textId="4A18CB8C" w:rsidR="00F71BE1" w:rsidRPr="0034742B" w:rsidRDefault="00F71BE1" w:rsidP="00A53DF2">
      <w:pPr>
        <w:spacing w:before="120" w:after="120" w:line="340" w:lineRule="atLeast"/>
        <w:ind w:firstLine="720"/>
        <w:jc w:val="both"/>
        <w:rPr>
          <w:rFonts w:asciiTheme="majorHAnsi" w:hAnsiTheme="majorHAnsi" w:cstheme="majorHAnsi"/>
          <w:bCs/>
          <w:spacing w:val="-2"/>
          <w:szCs w:val="28"/>
        </w:rPr>
      </w:pPr>
      <w:r w:rsidRPr="0034742B">
        <w:rPr>
          <w:rFonts w:asciiTheme="majorHAnsi" w:hAnsiTheme="majorHAnsi" w:cstheme="majorHAnsi"/>
          <w:b/>
          <w:i/>
          <w:spacing w:val="-2"/>
          <w:szCs w:val="28"/>
        </w:rPr>
        <w:t>3.3.2. Giải pháp 2:</w:t>
      </w:r>
      <w:r w:rsidRPr="0034742B">
        <w:rPr>
          <w:rFonts w:asciiTheme="majorHAnsi" w:hAnsiTheme="majorHAnsi" w:cstheme="majorHAnsi"/>
          <w:bCs/>
          <w:i/>
          <w:spacing w:val="-2"/>
          <w:szCs w:val="28"/>
        </w:rPr>
        <w:t xml:space="preserve"> Kế thừa nội dung còn phù hợp của Luật PCCC hiện hành về các quy định </w:t>
      </w:r>
      <w:r w:rsidRPr="0034742B">
        <w:rPr>
          <w:rFonts w:asciiTheme="majorHAnsi" w:hAnsiTheme="majorHAnsi" w:cstheme="majorHAnsi"/>
          <w:bCs/>
          <w:i/>
          <w:iCs/>
          <w:spacing w:val="-2"/>
          <w:szCs w:val="28"/>
        </w:rPr>
        <w:t>tổ chức lực lượng phòng cháy chữa cháy, phương tiện phòng cháy chữa cháy</w:t>
      </w:r>
      <w:r w:rsidRPr="0034742B">
        <w:rPr>
          <w:rFonts w:asciiTheme="majorHAnsi" w:hAnsiTheme="majorHAnsi" w:cstheme="majorHAnsi"/>
          <w:bCs/>
          <w:i/>
          <w:spacing w:val="-2"/>
          <w:szCs w:val="28"/>
        </w:rPr>
        <w:t>, sửa đổi quy định về đội phòng cháy và chữa cháy chuyên ngành.</w:t>
      </w:r>
    </w:p>
    <w:p w14:paraId="1414DA4A" w14:textId="646816FA" w:rsidR="00F71BE1" w:rsidRPr="0034742B" w:rsidRDefault="00F71BE1" w:rsidP="00A53DF2">
      <w:pPr>
        <w:spacing w:before="120" w:after="120" w:line="340" w:lineRule="atLeast"/>
        <w:ind w:firstLine="720"/>
        <w:jc w:val="both"/>
        <w:rPr>
          <w:rFonts w:asciiTheme="majorHAnsi" w:hAnsiTheme="majorHAnsi" w:cstheme="majorHAnsi"/>
          <w:bCs/>
          <w:i/>
          <w:iCs/>
          <w:spacing w:val="-2"/>
          <w:szCs w:val="28"/>
        </w:rPr>
      </w:pPr>
      <w:r w:rsidRPr="0034742B">
        <w:rPr>
          <w:rFonts w:asciiTheme="majorHAnsi" w:hAnsiTheme="majorHAnsi" w:cstheme="majorHAnsi"/>
          <w:b/>
          <w:i/>
          <w:iCs/>
          <w:spacing w:val="-2"/>
          <w:szCs w:val="28"/>
        </w:rPr>
        <w:t>3.3.3. Giải pháp 3:</w:t>
      </w:r>
      <w:r w:rsidRPr="0034742B">
        <w:rPr>
          <w:rFonts w:asciiTheme="majorHAnsi" w:hAnsiTheme="majorHAnsi" w:cstheme="majorHAnsi"/>
          <w:bCs/>
          <w:i/>
          <w:iCs/>
          <w:spacing w:val="-2"/>
          <w:szCs w:val="28"/>
        </w:rPr>
        <w:t xml:space="preserve"> </w:t>
      </w:r>
      <w:bookmarkStart w:id="20" w:name="_Hlk142947739"/>
      <w:r w:rsidRPr="0034742B">
        <w:rPr>
          <w:rFonts w:asciiTheme="majorHAnsi" w:hAnsiTheme="majorHAnsi" w:cstheme="majorHAnsi"/>
          <w:bCs/>
          <w:i/>
          <w:iCs/>
          <w:spacing w:val="-2"/>
          <w:szCs w:val="28"/>
        </w:rPr>
        <w:t>Sửa đổi, bổ sung hoàn thiện quy định về tổ chức lực lượng phòng cháy chữa cháy, phương tiện phòng cháy chữa cháy, cụ thể:</w:t>
      </w:r>
    </w:p>
    <w:p w14:paraId="7F0701AD" w14:textId="6ED60035" w:rsidR="00F71BE1" w:rsidRPr="0034742B" w:rsidRDefault="00F71BE1" w:rsidP="00A53DF2">
      <w:pPr>
        <w:spacing w:before="120" w:after="120" w:line="340" w:lineRule="atLeast"/>
        <w:ind w:firstLine="720"/>
        <w:jc w:val="both"/>
        <w:rPr>
          <w:rFonts w:asciiTheme="majorHAnsi" w:hAnsiTheme="majorHAnsi" w:cstheme="majorHAnsi"/>
          <w:b/>
          <w:iCs/>
          <w:spacing w:val="-2"/>
          <w:szCs w:val="28"/>
        </w:rPr>
      </w:pPr>
      <w:r w:rsidRPr="0034742B">
        <w:rPr>
          <w:rFonts w:asciiTheme="majorHAnsi" w:hAnsiTheme="majorHAnsi" w:cstheme="majorHAnsi"/>
          <w:bCs/>
          <w:iCs/>
          <w:spacing w:val="-2"/>
          <w:szCs w:val="28"/>
        </w:rPr>
        <w:t>- Sửa đổi quy định về đội phòng cháy và chữa cháy chuyên ngành</w:t>
      </w:r>
      <w:r w:rsidR="003338C9">
        <w:rPr>
          <w:rFonts w:asciiTheme="majorHAnsi" w:hAnsiTheme="majorHAnsi" w:cstheme="majorHAnsi"/>
          <w:bCs/>
          <w:iCs/>
          <w:spacing w:val="-2"/>
          <w:szCs w:val="28"/>
        </w:rPr>
        <w:t xml:space="preserve"> (Điều 44)</w:t>
      </w:r>
    </w:p>
    <w:p w14:paraId="4AD83DE9" w14:textId="77777777" w:rsidR="00F71BE1" w:rsidRPr="0034742B" w:rsidRDefault="00F71BE1"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Bổ sung quy định thành viên trong tổ liên gia an toàn PCCC tham gia vào Đội dân phòng.</w:t>
      </w:r>
    </w:p>
    <w:p w14:paraId="64CBFB6B" w14:textId="18BC9C6E" w:rsidR="00F71BE1" w:rsidRPr="0034742B" w:rsidRDefault="00F71BE1" w:rsidP="00A53DF2">
      <w:pPr>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szCs w:val="28"/>
          <w:lang w:val="nl-NL"/>
        </w:rPr>
        <w:t>- Sửa đổi, bổ sung quy định về trang bị phương tiện PCCC đối với cơ sở, thôn, hộ gia đình và phương tiện giao thông cơ giới phù hợp với quy định trong tiêu chuẩn, quy chuẩn về PCCC</w:t>
      </w:r>
      <w:r w:rsidR="003338C9">
        <w:rPr>
          <w:rFonts w:asciiTheme="majorHAnsi" w:hAnsiTheme="majorHAnsi" w:cstheme="majorHAnsi"/>
          <w:szCs w:val="28"/>
          <w:lang w:val="nl-NL"/>
        </w:rPr>
        <w:t xml:space="preserve"> </w:t>
      </w:r>
      <w:r w:rsidR="003338C9">
        <w:rPr>
          <w:rFonts w:asciiTheme="majorHAnsi" w:hAnsiTheme="majorHAnsi" w:cstheme="majorHAnsi"/>
          <w:bCs/>
          <w:iCs/>
          <w:spacing w:val="-2"/>
          <w:szCs w:val="28"/>
        </w:rPr>
        <w:t>(Điều 50, 51)</w:t>
      </w:r>
    </w:p>
    <w:p w14:paraId="007927AB" w14:textId="46123284" w:rsidR="00F71BE1" w:rsidRPr="0034742B" w:rsidRDefault="00F71BE1" w:rsidP="00A53DF2">
      <w:pPr>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szCs w:val="28"/>
          <w:lang w:val="nl-NL"/>
        </w:rPr>
        <w:t>- Bổ sung quy định phương tiện PCCC phải được quản lý chất lượng theo đúng quy định của pháp luật về quản lý chất lượng sản phẩm hàng hóa</w:t>
      </w:r>
      <w:r w:rsidR="003338C9">
        <w:rPr>
          <w:rFonts w:asciiTheme="majorHAnsi" w:hAnsiTheme="majorHAnsi" w:cstheme="majorHAnsi"/>
          <w:szCs w:val="28"/>
          <w:lang w:val="nl-NL"/>
        </w:rPr>
        <w:t xml:space="preserve"> </w:t>
      </w:r>
      <w:r w:rsidR="003338C9">
        <w:rPr>
          <w:rFonts w:asciiTheme="majorHAnsi" w:hAnsiTheme="majorHAnsi" w:cstheme="majorHAnsi"/>
          <w:bCs/>
          <w:iCs/>
          <w:spacing w:val="-2"/>
          <w:szCs w:val="28"/>
        </w:rPr>
        <w:t>(Điều 52)</w:t>
      </w:r>
    </w:p>
    <w:bookmarkEnd w:id="20"/>
    <w:p w14:paraId="232CC059" w14:textId="105ACBFF" w:rsidR="00F71BE1" w:rsidRPr="0034742B" w:rsidRDefault="00F71BE1" w:rsidP="00A53DF2">
      <w:pPr>
        <w:spacing w:before="120" w:after="120" w:line="340" w:lineRule="atLeast"/>
        <w:ind w:firstLine="720"/>
        <w:rPr>
          <w:rFonts w:asciiTheme="majorHAnsi" w:hAnsiTheme="majorHAnsi" w:cstheme="majorHAnsi"/>
          <w:b/>
          <w:bCs/>
          <w:szCs w:val="28"/>
        </w:rPr>
      </w:pPr>
      <w:r w:rsidRPr="0034742B">
        <w:rPr>
          <w:rFonts w:asciiTheme="majorHAnsi" w:hAnsiTheme="majorHAnsi" w:cstheme="majorHAnsi"/>
          <w:b/>
          <w:bCs/>
          <w:szCs w:val="28"/>
        </w:rPr>
        <w:t>3.4. Đánh giá tác động của các giải pháp</w:t>
      </w:r>
    </w:p>
    <w:p w14:paraId="2690BC0E" w14:textId="609C03BA" w:rsidR="00E82F5C" w:rsidRPr="0034742B" w:rsidRDefault="00E82F5C" w:rsidP="00A53DF2">
      <w:pPr>
        <w:spacing w:before="120" w:after="120" w:line="340" w:lineRule="atLeast"/>
        <w:ind w:firstLine="720"/>
        <w:jc w:val="both"/>
        <w:rPr>
          <w:rFonts w:asciiTheme="majorHAnsi" w:hAnsiTheme="majorHAnsi" w:cstheme="majorHAnsi"/>
          <w:b/>
          <w:i/>
          <w:iCs/>
          <w:spacing w:val="-2"/>
          <w:szCs w:val="28"/>
        </w:rPr>
      </w:pPr>
      <w:r w:rsidRPr="0034742B">
        <w:rPr>
          <w:rFonts w:asciiTheme="majorHAnsi" w:hAnsiTheme="majorHAnsi" w:cstheme="majorHAnsi"/>
          <w:b/>
          <w:i/>
          <w:iCs/>
          <w:spacing w:val="-2"/>
          <w:szCs w:val="28"/>
        </w:rPr>
        <w:t>3.4.1.Giải pháp 1: Giữ nguyên hiện trạng các quy định tại Luật hiện hành</w:t>
      </w:r>
    </w:p>
    <w:p w14:paraId="06DBDC65" w14:textId="77777777" w:rsidR="00F71BE1" w:rsidRPr="0034742B" w:rsidRDefault="00F71BE1" w:rsidP="00A53DF2">
      <w:pPr>
        <w:spacing w:before="120" w:after="120" w:line="340" w:lineRule="atLeast"/>
        <w:ind w:firstLine="720"/>
        <w:rPr>
          <w:rFonts w:asciiTheme="majorHAnsi" w:hAnsiTheme="majorHAnsi" w:cstheme="majorHAnsi"/>
          <w:i/>
          <w:iCs/>
          <w:szCs w:val="28"/>
        </w:rPr>
      </w:pPr>
      <w:r w:rsidRPr="0034742B">
        <w:rPr>
          <w:rFonts w:asciiTheme="majorHAnsi" w:hAnsiTheme="majorHAnsi" w:cstheme="majorHAnsi"/>
          <w:i/>
          <w:iCs/>
          <w:szCs w:val="28"/>
        </w:rPr>
        <w:t>a) Tác động về kinh tế</w:t>
      </w:r>
    </w:p>
    <w:p w14:paraId="3BA2BBCD" w14:textId="2E2685EE" w:rsidR="00F71BE1" w:rsidRPr="0034742B" w:rsidRDefault="00F71BE1"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không phát sinh chi phí sửa đổi, bổ sung hoặc ban hành mới các văn bản để điều chỉnh chính sách, không phát sinh chi phí đào tạo, bồi dưỡng, chi trả cho cán bộ thực hiện các nhiệm vụ liên quan </w:t>
      </w:r>
      <w:r w:rsidRPr="0034742B">
        <w:rPr>
          <w:rFonts w:asciiTheme="majorHAnsi" w:hAnsiTheme="majorHAnsi" w:cstheme="majorHAnsi"/>
          <w:bCs/>
          <w:szCs w:val="28"/>
        </w:rPr>
        <w:t>quản lý chất lượng phương tiện PCCC</w:t>
      </w:r>
      <w:r w:rsidRPr="0034742B">
        <w:rPr>
          <w:rFonts w:asciiTheme="majorHAnsi" w:hAnsiTheme="majorHAnsi" w:cstheme="majorHAnsi"/>
          <w:szCs w:val="28"/>
        </w:rPr>
        <w:t>.</w:t>
      </w:r>
    </w:p>
    <w:p w14:paraId="6D0B6849" w14:textId="791E8F2D" w:rsidR="00F71BE1" w:rsidRPr="0034742B" w:rsidRDefault="00F71BE1"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xml:space="preserve">- Tác động tiêu cực: </w:t>
      </w:r>
    </w:p>
    <w:p w14:paraId="35D1A57A" w14:textId="77777777" w:rsidR="00E229B0" w:rsidRPr="0034742B" w:rsidRDefault="00F71BE1"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Đối với nhà nước: </w:t>
      </w:r>
    </w:p>
    <w:p w14:paraId="69AC96ED" w14:textId="24679BD3" w:rsidR="00F71BE1" w:rsidRPr="0034742B" w:rsidRDefault="00F71BE1" w:rsidP="00A53DF2">
      <w:pPr>
        <w:spacing w:before="120" w:after="120" w:line="340" w:lineRule="atLeast"/>
        <w:ind w:firstLine="720"/>
        <w:jc w:val="both"/>
        <w:rPr>
          <w:rFonts w:asciiTheme="majorHAnsi" w:hAnsiTheme="majorHAnsi" w:cstheme="majorHAnsi"/>
          <w:spacing w:val="-6"/>
          <w:szCs w:val="28"/>
        </w:rPr>
      </w:pPr>
      <w:r w:rsidRPr="0034742B">
        <w:rPr>
          <w:rFonts w:asciiTheme="majorHAnsi" w:hAnsiTheme="majorHAnsi" w:cstheme="majorHAnsi"/>
          <w:spacing w:val="-6"/>
          <w:szCs w:val="28"/>
        </w:rPr>
        <w:t xml:space="preserve">Không tiết giảm chi phí trong thực hiện </w:t>
      </w:r>
      <w:r w:rsidRPr="0034742B">
        <w:rPr>
          <w:rFonts w:asciiTheme="majorHAnsi" w:hAnsiTheme="majorHAnsi" w:cstheme="majorHAnsi"/>
          <w:bCs/>
          <w:spacing w:val="-6"/>
          <w:szCs w:val="28"/>
        </w:rPr>
        <w:t>quản lý chất lượng phương tiện PCCC; thiếu sự đồng bộ quy định pháp luật so với Luật chất lượng sản phẩm hàng hóa</w:t>
      </w:r>
      <w:r w:rsidRPr="0034742B">
        <w:rPr>
          <w:rFonts w:asciiTheme="majorHAnsi" w:hAnsiTheme="majorHAnsi" w:cstheme="majorHAnsi"/>
          <w:spacing w:val="-6"/>
          <w:szCs w:val="28"/>
        </w:rPr>
        <w:t>.</w:t>
      </w:r>
    </w:p>
    <w:p w14:paraId="33F46A72" w14:textId="080EE797" w:rsidR="00E229B0" w:rsidRPr="0034742B" w:rsidRDefault="00E82F5C"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Phương tiện, thiết bị PCCC không được trang bị đầy đủ, ảnh hưởng đến hiệu quả công tác chữa cháy.</w:t>
      </w:r>
    </w:p>
    <w:p w14:paraId="6032CDBE" w14:textId="1EBAEE3D" w:rsidR="00E82F5C" w:rsidRPr="0034742B" w:rsidRDefault="00E82F5C"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lastRenderedPageBreak/>
        <w:t>Số lượng, chất lượng đội dân phòng không được cải thiện, không đáp ứng các yêu cầu tham gia hoạt động phòng cháy và chữa cháy.</w:t>
      </w:r>
    </w:p>
    <w:p w14:paraId="1D26FD35" w14:textId="23EB544C" w:rsidR="00F71BE1" w:rsidRPr="0034742B" w:rsidRDefault="00F71BE1"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Cá nhân, tổ chức: Tốn chi phí trong giải quyết thủ tục về kiểm định và cấp giấy chứng nhận kiểm định phương tiện PCCC.</w:t>
      </w:r>
    </w:p>
    <w:p w14:paraId="7BCC9E6F" w14:textId="77777777" w:rsidR="00F71BE1" w:rsidRPr="0034742B" w:rsidRDefault="00F71BE1"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b) Tác động về xã hội</w:t>
      </w:r>
    </w:p>
    <w:p w14:paraId="73E713C3" w14:textId="17E93220" w:rsidR="00F71BE1" w:rsidRPr="0034742B" w:rsidRDefault="00F71BE1"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r w:rsidR="00E82F5C" w:rsidRPr="0034742B">
        <w:rPr>
          <w:rFonts w:asciiTheme="majorHAnsi" w:hAnsiTheme="majorHAnsi" w:cstheme="majorHAnsi"/>
          <w:szCs w:val="28"/>
        </w:rPr>
        <w:t>không gây tác động mới cho xã hội.</w:t>
      </w:r>
    </w:p>
    <w:p w14:paraId="02EE2165" w14:textId="351DB388" w:rsidR="00F71BE1" w:rsidRPr="0034742B" w:rsidRDefault="00F71BE1"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r w:rsidR="00E229B0" w:rsidRPr="0034742B">
        <w:rPr>
          <w:rFonts w:asciiTheme="majorHAnsi" w:hAnsiTheme="majorHAnsi" w:cstheme="majorHAnsi"/>
          <w:szCs w:val="28"/>
        </w:rPr>
        <w:t xml:space="preserve">Cơ quan Cảnh sát PCCC và CNCH không có cơ sở pháp lý để thực hiện các hoạt động quản lý </w:t>
      </w:r>
      <w:r w:rsidR="00E229B0" w:rsidRPr="0034742B">
        <w:rPr>
          <w:rFonts w:asciiTheme="majorHAnsi" w:hAnsiTheme="majorHAnsi" w:cstheme="majorHAnsi"/>
          <w:bCs/>
          <w:szCs w:val="28"/>
        </w:rPr>
        <w:t>chất lượng phương tiện PCCC trong quá trình sản xuất, lưu thông, sử dụng, dẫn tới giảm hiệu quả chung trong công tác PCCC.</w:t>
      </w:r>
    </w:p>
    <w:p w14:paraId="0483D56B" w14:textId="31BD3980" w:rsidR="00F71BE1" w:rsidRPr="0034742B" w:rsidRDefault="00F71BE1"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509F266A" w14:textId="3603255D" w:rsidR="00F71BE1" w:rsidRPr="0034742B" w:rsidRDefault="00F71BE1"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Pr="0034742B">
        <w:rPr>
          <w:rFonts w:asciiTheme="majorHAnsi" w:hAnsiTheme="majorHAnsi" w:cstheme="majorHAnsi"/>
          <w:noProof/>
          <w:szCs w:val="28"/>
        </w:rPr>
        <w:t>Không phát sinh thủ tục hành chính</w:t>
      </w:r>
    </w:p>
    <w:p w14:paraId="0491985A" w14:textId="77777777" w:rsidR="00F71BE1" w:rsidRPr="0034742B" w:rsidRDefault="00F71BE1"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608E75CE" w14:textId="77777777" w:rsidR="00F71BE1" w:rsidRPr="0034742B" w:rsidRDefault="00F71BE1" w:rsidP="00A53DF2">
      <w:pPr>
        <w:spacing w:before="120" w:after="120" w:line="340" w:lineRule="atLeast"/>
        <w:ind w:firstLine="720"/>
        <w:rPr>
          <w:rFonts w:asciiTheme="majorHAnsi" w:hAnsiTheme="majorHAnsi" w:cstheme="majorHAnsi"/>
          <w:szCs w:val="28"/>
        </w:rPr>
      </w:pPr>
      <w:r w:rsidRPr="0034742B">
        <w:rPr>
          <w:rFonts w:asciiTheme="majorHAnsi" w:hAnsiTheme="majorHAnsi" w:cstheme="majorHAnsi"/>
          <w:szCs w:val="28"/>
        </w:rPr>
        <w:t>- Tác động tích cực: Không có.</w:t>
      </w:r>
    </w:p>
    <w:p w14:paraId="7C793709" w14:textId="0D6F2166" w:rsidR="00F71BE1" w:rsidRPr="0034742B" w:rsidRDefault="00F71BE1" w:rsidP="00A53DF2">
      <w:pPr>
        <w:spacing w:before="120" w:after="120" w:line="340" w:lineRule="atLeast"/>
        <w:ind w:firstLine="720"/>
        <w:jc w:val="both"/>
        <w:rPr>
          <w:rFonts w:asciiTheme="majorHAnsi" w:hAnsiTheme="majorHAnsi" w:cstheme="majorHAnsi"/>
          <w:bCs/>
          <w:spacing w:val="-2"/>
          <w:szCs w:val="28"/>
        </w:rPr>
      </w:pPr>
      <w:r w:rsidRPr="0034742B">
        <w:rPr>
          <w:rFonts w:asciiTheme="majorHAnsi" w:hAnsiTheme="majorHAnsi" w:cstheme="majorHAnsi"/>
          <w:spacing w:val="-2"/>
          <w:szCs w:val="28"/>
        </w:rPr>
        <w:t>- Tác động tiêu cực:</w:t>
      </w:r>
      <w:r w:rsidR="00E82F5C" w:rsidRPr="0034742B">
        <w:rPr>
          <w:rFonts w:asciiTheme="majorHAnsi" w:hAnsiTheme="majorHAnsi" w:cstheme="majorHAnsi"/>
          <w:spacing w:val="-2"/>
          <w:szCs w:val="28"/>
        </w:rPr>
        <w:t xml:space="preserve"> hệ thống pháp luật không bảo đảm được tính đầy đủ, khả thi do một số vấn đề chưa có quy định điều chỉnh hoặc tuy đã có quy định điều chỉnh nhưng không còn phù hợp với thực tiễn như đã nêu tại mỗi vấn đề ở trên. </w:t>
      </w:r>
    </w:p>
    <w:p w14:paraId="51907364" w14:textId="340950C7" w:rsidR="00F2309A" w:rsidRPr="0034742B" w:rsidRDefault="00E82F5C" w:rsidP="00A53DF2">
      <w:pPr>
        <w:spacing w:before="120" w:after="120" w:line="340" w:lineRule="atLeast"/>
        <w:ind w:firstLine="720"/>
        <w:jc w:val="both"/>
        <w:rPr>
          <w:rFonts w:asciiTheme="majorHAnsi" w:hAnsiTheme="majorHAnsi" w:cstheme="majorHAnsi"/>
          <w:b/>
          <w:i/>
          <w:iCs/>
          <w:spacing w:val="-6"/>
          <w:szCs w:val="28"/>
        </w:rPr>
      </w:pPr>
      <w:r w:rsidRPr="0034742B">
        <w:rPr>
          <w:rFonts w:asciiTheme="majorHAnsi" w:hAnsiTheme="majorHAnsi" w:cstheme="majorHAnsi"/>
          <w:b/>
          <w:i/>
          <w:iCs/>
          <w:spacing w:val="-6"/>
          <w:szCs w:val="28"/>
        </w:rPr>
        <w:t xml:space="preserve">3.4.2. </w:t>
      </w:r>
      <w:r w:rsidR="00F2309A" w:rsidRPr="0034742B">
        <w:rPr>
          <w:rFonts w:asciiTheme="majorHAnsi" w:hAnsiTheme="majorHAnsi" w:cstheme="majorHAnsi"/>
          <w:b/>
          <w:i/>
          <w:iCs/>
          <w:spacing w:val="-6"/>
          <w:szCs w:val="28"/>
        </w:rPr>
        <w:t>Giải pháp 2: Kế thừa nội dung còn phù hợp của Luật PCCC hiện hành về các quy định tổ chức lực lượng phòng cháy chữa cháy, phương tiện phòng cháy chữa cháy</w:t>
      </w:r>
      <w:r w:rsidR="00B10B39" w:rsidRPr="0034742B">
        <w:rPr>
          <w:rFonts w:asciiTheme="majorHAnsi" w:hAnsiTheme="majorHAnsi" w:cstheme="majorHAnsi"/>
          <w:b/>
          <w:i/>
          <w:iCs/>
          <w:spacing w:val="-6"/>
          <w:szCs w:val="28"/>
        </w:rPr>
        <w:t>, s</w:t>
      </w:r>
      <w:r w:rsidR="006F74C8" w:rsidRPr="0034742B">
        <w:rPr>
          <w:rFonts w:asciiTheme="majorHAnsi" w:hAnsiTheme="majorHAnsi" w:cstheme="majorHAnsi"/>
          <w:b/>
          <w:i/>
          <w:iCs/>
          <w:spacing w:val="-6"/>
          <w:szCs w:val="28"/>
        </w:rPr>
        <w:t>ửa đổi quy định về đội phòng cháy và chữa cháy chuyên ngành</w:t>
      </w:r>
    </w:p>
    <w:p w14:paraId="040FF9E8" w14:textId="77777777" w:rsidR="00434B88" w:rsidRPr="0034742B" w:rsidRDefault="00434B88" w:rsidP="00A53DF2">
      <w:pPr>
        <w:spacing w:before="120" w:after="120" w:line="340" w:lineRule="atLeast"/>
        <w:ind w:firstLine="720"/>
        <w:rPr>
          <w:rFonts w:asciiTheme="majorHAnsi" w:hAnsiTheme="majorHAnsi" w:cstheme="majorHAnsi"/>
          <w:i/>
          <w:iCs/>
          <w:szCs w:val="28"/>
        </w:rPr>
      </w:pPr>
      <w:r w:rsidRPr="0034742B">
        <w:rPr>
          <w:rFonts w:asciiTheme="majorHAnsi" w:hAnsiTheme="majorHAnsi" w:cstheme="majorHAnsi"/>
          <w:i/>
          <w:iCs/>
          <w:szCs w:val="28"/>
        </w:rPr>
        <w:t>a) Tác động về kinh tế</w:t>
      </w:r>
    </w:p>
    <w:p w14:paraId="73F2F200" w14:textId="7D1DC3E4" w:rsidR="00434B88" w:rsidRPr="0034742B" w:rsidRDefault="00434B88"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r w:rsidR="00EC339C">
        <w:rPr>
          <w:rFonts w:asciiTheme="majorHAnsi" w:hAnsiTheme="majorHAnsi" w:cstheme="majorHAnsi"/>
          <w:szCs w:val="28"/>
        </w:rPr>
        <w:t>Không có tác động tích cực.</w:t>
      </w:r>
    </w:p>
    <w:p w14:paraId="4A3AD718" w14:textId="77777777" w:rsidR="00434B88" w:rsidRPr="0034742B" w:rsidRDefault="00434B88"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xml:space="preserve">- Tác động tiêu cực: </w:t>
      </w:r>
    </w:p>
    <w:p w14:paraId="4E5A9F8A" w14:textId="77777777" w:rsidR="00434B88" w:rsidRPr="0034742B" w:rsidRDefault="00434B88"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Đối với nhà nước: </w:t>
      </w:r>
    </w:p>
    <w:p w14:paraId="122BFC41" w14:textId="73715AE4" w:rsidR="00434B88" w:rsidRPr="0034742B" w:rsidRDefault="00434B88"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xml:space="preserve">Phát sinh chi phí sửa đổi, bổ sung hoặc ban hành mới các văn bản để điều chỉnh chính sách, không phát sinh chi phí đào tạo, bồi dưỡng, chi trả cho cán bộ thực hiện các nhiệm vụ liên quan </w:t>
      </w:r>
      <w:r w:rsidRPr="0034742B">
        <w:rPr>
          <w:rFonts w:asciiTheme="majorHAnsi" w:hAnsiTheme="majorHAnsi" w:cstheme="majorHAnsi"/>
          <w:bCs/>
          <w:szCs w:val="28"/>
        </w:rPr>
        <w:t>quản lý chất lượng phương tiện PCCC</w:t>
      </w:r>
      <w:r w:rsidRPr="0034742B">
        <w:rPr>
          <w:rFonts w:asciiTheme="majorHAnsi" w:hAnsiTheme="majorHAnsi" w:cstheme="majorHAnsi"/>
          <w:szCs w:val="28"/>
        </w:rPr>
        <w:t>.</w:t>
      </w:r>
    </w:p>
    <w:p w14:paraId="05A75996" w14:textId="77777777" w:rsidR="00434B88" w:rsidRPr="0034742B" w:rsidRDefault="00434B88"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xml:space="preserve">Không tiết giảm chi phí trong thực hiện </w:t>
      </w:r>
      <w:r w:rsidRPr="0034742B">
        <w:rPr>
          <w:rFonts w:asciiTheme="majorHAnsi" w:hAnsiTheme="majorHAnsi" w:cstheme="majorHAnsi"/>
          <w:bCs/>
          <w:szCs w:val="28"/>
        </w:rPr>
        <w:t>quản lý chất lượng phương tiện PCCC; thiếu sự đồng bộ quy định pháp luật so với Luật chất lượng sản phẩm hàng hóa</w:t>
      </w:r>
      <w:r w:rsidRPr="0034742B">
        <w:rPr>
          <w:rFonts w:asciiTheme="majorHAnsi" w:hAnsiTheme="majorHAnsi" w:cstheme="majorHAnsi"/>
          <w:szCs w:val="28"/>
        </w:rPr>
        <w:t>.</w:t>
      </w:r>
    </w:p>
    <w:p w14:paraId="00248AEA" w14:textId="77777777" w:rsidR="00434B88" w:rsidRPr="0034742B" w:rsidRDefault="00434B88"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Phương tiện, thiết bị PCCC không được trang bị đầy đủ, ảnh hưởng đến hiệu quả công tác chữa cháy.</w:t>
      </w:r>
    </w:p>
    <w:p w14:paraId="1F605202" w14:textId="0CE79270" w:rsidR="00434B88" w:rsidRPr="0034742B" w:rsidRDefault="00434B88"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Cá nhân, tổ chức: Tốn chi phí trong việc thành lập và duy trì đội PCCC chuyên ngành.</w:t>
      </w:r>
    </w:p>
    <w:p w14:paraId="4D36CE4E" w14:textId="77777777" w:rsidR="00434B88" w:rsidRPr="0034742B" w:rsidRDefault="00434B88"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lastRenderedPageBreak/>
        <w:tab/>
      </w:r>
      <w:r w:rsidRPr="0034742B">
        <w:rPr>
          <w:rFonts w:asciiTheme="majorHAnsi" w:hAnsiTheme="majorHAnsi" w:cstheme="majorHAnsi"/>
          <w:i/>
          <w:iCs/>
          <w:szCs w:val="28"/>
        </w:rPr>
        <w:t>b) Tác động về xã hội</w:t>
      </w:r>
    </w:p>
    <w:p w14:paraId="07B30448" w14:textId="00E5FA39" w:rsidR="00434B88" w:rsidRPr="0034742B" w:rsidRDefault="00434B88"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Tác động tích cực:</w:t>
      </w:r>
      <w:r w:rsidR="00ED20ED" w:rsidRPr="0034742B">
        <w:rPr>
          <w:rFonts w:asciiTheme="majorHAnsi" w:hAnsiTheme="majorHAnsi" w:cstheme="majorHAnsi"/>
          <w:szCs w:val="28"/>
        </w:rPr>
        <w:t xml:space="preserve"> </w:t>
      </w:r>
    </w:p>
    <w:p w14:paraId="79B7F839" w14:textId="46D47BA6" w:rsidR="00434B88" w:rsidRPr="0034742B" w:rsidRDefault="00F85951" w:rsidP="00A53DF2">
      <w:pPr>
        <w:spacing w:before="120" w:after="120" w:line="340" w:lineRule="atLeast"/>
        <w:ind w:firstLine="720"/>
        <w:jc w:val="both"/>
        <w:rPr>
          <w:rFonts w:asciiTheme="majorHAnsi" w:hAnsiTheme="majorHAnsi" w:cstheme="majorHAnsi"/>
          <w:bCs/>
          <w:szCs w:val="28"/>
        </w:rPr>
      </w:pPr>
      <w:r>
        <w:rPr>
          <w:rFonts w:asciiTheme="majorHAnsi" w:hAnsiTheme="majorHAnsi" w:cstheme="majorHAnsi"/>
          <w:bCs/>
          <w:szCs w:val="28"/>
        </w:rPr>
        <w:t xml:space="preserve">+ </w:t>
      </w:r>
      <w:r w:rsidR="00434B88" w:rsidRPr="0034742B">
        <w:rPr>
          <w:rFonts w:asciiTheme="majorHAnsi" w:hAnsiTheme="majorHAnsi" w:cstheme="majorHAnsi"/>
          <w:bCs/>
          <w:szCs w:val="28"/>
        </w:rPr>
        <w:t>Đối với cơ quan nhà nước: Bổ sung một lực lượng có đủ sức khỏe tham gia vào các đội dân phòng tại các khu dân cư; không phát sinh thêm chi phí cho lực lượng này. Phù hợp với việc tổ chức các hoạt động PCCC và CNCH tại các khu dân cư.</w:t>
      </w:r>
    </w:p>
    <w:p w14:paraId="21BA9A25" w14:textId="530376BB" w:rsidR="00434B88" w:rsidRPr="0034742B" w:rsidRDefault="00F85951" w:rsidP="00A53DF2">
      <w:pPr>
        <w:spacing w:before="120" w:after="120" w:line="340" w:lineRule="atLeast"/>
        <w:ind w:firstLine="720"/>
        <w:jc w:val="both"/>
        <w:rPr>
          <w:rFonts w:asciiTheme="majorHAnsi" w:hAnsiTheme="majorHAnsi" w:cstheme="majorHAnsi"/>
          <w:bCs/>
          <w:szCs w:val="28"/>
        </w:rPr>
      </w:pPr>
      <w:r>
        <w:rPr>
          <w:rFonts w:asciiTheme="majorHAnsi" w:hAnsiTheme="majorHAnsi" w:cstheme="majorHAnsi"/>
          <w:bCs/>
          <w:szCs w:val="28"/>
        </w:rPr>
        <w:t xml:space="preserve">+ </w:t>
      </w:r>
      <w:r w:rsidR="00434B88" w:rsidRPr="0034742B">
        <w:rPr>
          <w:rFonts w:asciiTheme="majorHAnsi" w:hAnsiTheme="majorHAnsi" w:cstheme="majorHAnsi"/>
          <w:bCs/>
          <w:szCs w:val="28"/>
        </w:rPr>
        <w:t xml:space="preserve">Đối với cá nhân và hộ gia đình: Việc tham gia vào các đội dân phòng giúp cho các cá nhân trau dồi thêm kiến thức, kỹ năng về PCCC và CNCH, từ đó phát huy vai trò của mình đối với công tác PCCC và CNCH tại hộ gia đình và tại xã hội, hạn chế các vụ cháy, nổ và thiệt hại do cháy, nổ gây ra. </w:t>
      </w:r>
    </w:p>
    <w:p w14:paraId="5F7D912F" w14:textId="4E9EF04B" w:rsidR="00434B88" w:rsidRPr="0034742B" w:rsidRDefault="00434B88"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 xml:space="preserve"> </w:t>
      </w:r>
      <w:r w:rsidRPr="0034742B">
        <w:rPr>
          <w:rFonts w:asciiTheme="majorHAnsi" w:hAnsiTheme="majorHAnsi" w:cstheme="majorHAnsi"/>
          <w:szCs w:val="28"/>
        </w:rPr>
        <w:tab/>
        <w:t xml:space="preserve">- Tác động tiêu cực: </w:t>
      </w:r>
      <w:r w:rsidR="00F85951">
        <w:rPr>
          <w:rFonts w:asciiTheme="majorHAnsi" w:hAnsiTheme="majorHAnsi" w:cstheme="majorHAnsi"/>
          <w:szCs w:val="28"/>
        </w:rPr>
        <w:t>chưa xác định có tác động tiêu cực trong chính sách.</w:t>
      </w:r>
    </w:p>
    <w:p w14:paraId="6F379030" w14:textId="42755D30" w:rsidR="00434B88" w:rsidRPr="0034742B" w:rsidRDefault="00434B88"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r w:rsidR="00F85951">
        <w:rPr>
          <w:rFonts w:asciiTheme="majorHAnsi" w:hAnsiTheme="majorHAnsi" w:cstheme="majorHAnsi"/>
          <w:szCs w:val="28"/>
        </w:rPr>
        <w:t>.</w:t>
      </w:r>
    </w:p>
    <w:p w14:paraId="41A372A8" w14:textId="23F2A0E5" w:rsidR="00434B88" w:rsidRPr="0034742B" w:rsidRDefault="00434B88"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00F85951">
        <w:rPr>
          <w:rFonts w:asciiTheme="majorHAnsi" w:hAnsiTheme="majorHAnsi" w:cstheme="majorHAnsi"/>
          <w:noProof/>
          <w:szCs w:val="28"/>
        </w:rPr>
        <w:t>k</w:t>
      </w:r>
      <w:r w:rsidRPr="0034742B">
        <w:rPr>
          <w:rFonts w:asciiTheme="majorHAnsi" w:hAnsiTheme="majorHAnsi" w:cstheme="majorHAnsi"/>
          <w:noProof/>
          <w:szCs w:val="28"/>
        </w:rPr>
        <w:t>hông phát sinh thủ tục hành chính</w:t>
      </w:r>
    </w:p>
    <w:p w14:paraId="36725C31" w14:textId="77777777" w:rsidR="00434B88" w:rsidRPr="0034742B" w:rsidRDefault="00434B88"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5C479060" w14:textId="77777777" w:rsidR="00434B88" w:rsidRPr="0034742B" w:rsidRDefault="00434B88" w:rsidP="00A53DF2">
      <w:pPr>
        <w:spacing w:before="120" w:after="120" w:line="340" w:lineRule="atLeast"/>
        <w:ind w:firstLine="720"/>
        <w:rPr>
          <w:rFonts w:asciiTheme="majorHAnsi" w:hAnsiTheme="majorHAnsi" w:cstheme="majorHAnsi"/>
          <w:szCs w:val="28"/>
        </w:rPr>
      </w:pPr>
      <w:r w:rsidRPr="0034742B">
        <w:rPr>
          <w:rFonts w:asciiTheme="majorHAnsi" w:hAnsiTheme="majorHAnsi" w:cstheme="majorHAnsi"/>
          <w:szCs w:val="28"/>
        </w:rPr>
        <w:t>- Tác động tích cực: Không có.</w:t>
      </w:r>
    </w:p>
    <w:p w14:paraId="407AA524" w14:textId="77777777" w:rsidR="00434B88" w:rsidRPr="0034742B" w:rsidRDefault="00434B88" w:rsidP="00A53DF2">
      <w:pPr>
        <w:spacing w:before="120" w:after="120" w:line="340" w:lineRule="atLeast"/>
        <w:ind w:firstLine="720"/>
        <w:jc w:val="both"/>
        <w:rPr>
          <w:rFonts w:asciiTheme="majorHAnsi" w:hAnsiTheme="majorHAnsi" w:cstheme="majorHAnsi"/>
          <w:bCs/>
          <w:spacing w:val="-4"/>
          <w:szCs w:val="28"/>
        </w:rPr>
      </w:pPr>
      <w:r w:rsidRPr="0034742B">
        <w:rPr>
          <w:rFonts w:asciiTheme="majorHAnsi" w:hAnsiTheme="majorHAnsi" w:cstheme="majorHAnsi"/>
          <w:spacing w:val="-4"/>
          <w:szCs w:val="28"/>
        </w:rPr>
        <w:t xml:space="preserve">- Tác động tiêu cực: hệ thống pháp luật không bảo đảm được tính đầy đủ, khả thi do một số vấn đề chưa có quy định điều chỉnh hoặc tuy đã có quy định điều chỉnh nhưng không còn phù hợp với thực tiễn như đã nêu tại mỗi vấn đề ở trên. </w:t>
      </w:r>
    </w:p>
    <w:p w14:paraId="1378DE75" w14:textId="525610A4" w:rsidR="00F2309A" w:rsidRPr="0034742B" w:rsidRDefault="00ED20ED" w:rsidP="00A53DF2">
      <w:pPr>
        <w:spacing w:before="120" w:after="120" w:line="340" w:lineRule="atLeast"/>
        <w:ind w:firstLine="720"/>
        <w:jc w:val="both"/>
        <w:rPr>
          <w:rFonts w:asciiTheme="majorHAnsi" w:hAnsiTheme="majorHAnsi" w:cstheme="majorHAnsi"/>
          <w:b/>
          <w:i/>
          <w:iCs/>
          <w:spacing w:val="-2"/>
          <w:szCs w:val="28"/>
        </w:rPr>
      </w:pPr>
      <w:r w:rsidRPr="0034742B">
        <w:rPr>
          <w:rFonts w:asciiTheme="majorHAnsi" w:hAnsiTheme="majorHAnsi" w:cstheme="majorHAnsi"/>
          <w:b/>
          <w:i/>
          <w:iCs/>
          <w:spacing w:val="-2"/>
          <w:szCs w:val="28"/>
        </w:rPr>
        <w:t>2.4.3.</w:t>
      </w:r>
      <w:r w:rsidR="00F2309A" w:rsidRPr="0034742B">
        <w:rPr>
          <w:rFonts w:asciiTheme="majorHAnsi" w:hAnsiTheme="majorHAnsi" w:cstheme="majorHAnsi"/>
          <w:b/>
          <w:i/>
          <w:iCs/>
          <w:spacing w:val="-2"/>
          <w:szCs w:val="28"/>
        </w:rPr>
        <w:t xml:space="preserve">Giải pháp 3: </w:t>
      </w:r>
      <w:r w:rsidR="00644507" w:rsidRPr="0034742B">
        <w:rPr>
          <w:rFonts w:asciiTheme="majorHAnsi" w:hAnsiTheme="majorHAnsi" w:cstheme="majorHAnsi"/>
          <w:b/>
          <w:i/>
          <w:iCs/>
          <w:spacing w:val="-2"/>
          <w:szCs w:val="28"/>
        </w:rPr>
        <w:t>Sửa đổi, bổ sung hoàn thiện quy định về tổ chức lực lượng phòng cháy chữa cháy, phương tiện phòng cháy chữa cháy</w:t>
      </w:r>
      <w:r w:rsidR="00F2309A" w:rsidRPr="0034742B">
        <w:rPr>
          <w:rFonts w:asciiTheme="majorHAnsi" w:hAnsiTheme="majorHAnsi" w:cstheme="majorHAnsi"/>
          <w:b/>
          <w:i/>
          <w:iCs/>
          <w:spacing w:val="-2"/>
          <w:szCs w:val="28"/>
        </w:rPr>
        <w:t>, cụ thể:</w:t>
      </w:r>
    </w:p>
    <w:p w14:paraId="0361349E" w14:textId="19BFE0AF" w:rsidR="00F2309A" w:rsidRPr="0034742B" w:rsidRDefault="00B10B39" w:rsidP="00A53DF2">
      <w:pPr>
        <w:spacing w:before="120" w:after="120" w:line="340" w:lineRule="atLeast"/>
        <w:ind w:firstLine="720"/>
        <w:jc w:val="both"/>
        <w:rPr>
          <w:rFonts w:asciiTheme="majorHAnsi" w:hAnsiTheme="majorHAnsi" w:cstheme="majorHAnsi"/>
          <w:b/>
          <w:iCs/>
          <w:spacing w:val="-2"/>
          <w:szCs w:val="28"/>
        </w:rPr>
      </w:pPr>
      <w:r w:rsidRPr="0034742B">
        <w:rPr>
          <w:rFonts w:asciiTheme="majorHAnsi" w:hAnsiTheme="majorHAnsi" w:cstheme="majorHAnsi"/>
          <w:bCs/>
          <w:iCs/>
          <w:spacing w:val="-2"/>
          <w:szCs w:val="28"/>
        </w:rPr>
        <w:t>- Sửa đổi quy định về đội phòng cháy và chữa cháy chuyên ngành.</w:t>
      </w:r>
    </w:p>
    <w:p w14:paraId="05ECBFED" w14:textId="77777777" w:rsidR="00B10B39" w:rsidRPr="0034742B" w:rsidRDefault="00B10B39"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Bổ sung quy định thành viên trong tổ liên gia an toàn PCCC tham gia vào Đội dân phòng.</w:t>
      </w:r>
    </w:p>
    <w:p w14:paraId="183386B5" w14:textId="77777777" w:rsidR="00B10B39" w:rsidRPr="0034742B" w:rsidRDefault="00B10B39" w:rsidP="00A53DF2">
      <w:pPr>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szCs w:val="28"/>
          <w:lang w:val="nl-NL"/>
        </w:rPr>
        <w:t xml:space="preserve">- Sửa đổi, bổ sung quy định về trang bị phương tiện PCCC đối với cơ sở, thôn, hộ gia đình và phương tiện giao thông cơ giới phù hợp với quy định trong tiêu chuẩn, quy chuẩn về PCCC; </w:t>
      </w:r>
    </w:p>
    <w:p w14:paraId="689D2AF2" w14:textId="6339948E" w:rsidR="00B10B39" w:rsidRPr="0034742B" w:rsidRDefault="00B10B39" w:rsidP="00A53DF2">
      <w:pPr>
        <w:spacing w:before="120" w:after="120" w:line="340" w:lineRule="atLeast"/>
        <w:ind w:firstLine="720"/>
        <w:jc w:val="both"/>
        <w:rPr>
          <w:rFonts w:asciiTheme="majorHAnsi" w:hAnsiTheme="majorHAnsi" w:cstheme="majorHAnsi"/>
          <w:szCs w:val="28"/>
          <w:lang w:val="nl-NL"/>
        </w:rPr>
      </w:pPr>
      <w:r w:rsidRPr="0034742B">
        <w:rPr>
          <w:rFonts w:asciiTheme="majorHAnsi" w:hAnsiTheme="majorHAnsi" w:cstheme="majorHAnsi"/>
          <w:szCs w:val="28"/>
          <w:lang w:val="nl-NL"/>
        </w:rPr>
        <w:t>- Bổ sung quy định phương tiện PCCC phải được quản lý chất lượng theo đúng quy định của pháp luật về quản lý chất lượng sản phẩm hàng hóa</w:t>
      </w:r>
      <w:r w:rsidR="002F72CF" w:rsidRPr="0034742B">
        <w:rPr>
          <w:rFonts w:asciiTheme="majorHAnsi" w:hAnsiTheme="majorHAnsi" w:cstheme="majorHAnsi"/>
          <w:szCs w:val="28"/>
          <w:lang w:val="nl-NL"/>
        </w:rPr>
        <w:t>.</w:t>
      </w:r>
    </w:p>
    <w:p w14:paraId="6ABC4FFD" w14:textId="77777777" w:rsidR="002F72CF" w:rsidRPr="0034742B" w:rsidRDefault="002F72CF" w:rsidP="00A53DF2">
      <w:pPr>
        <w:spacing w:before="120" w:after="120" w:line="340" w:lineRule="atLeast"/>
        <w:ind w:firstLine="720"/>
        <w:rPr>
          <w:rFonts w:asciiTheme="majorHAnsi" w:hAnsiTheme="majorHAnsi" w:cstheme="majorHAnsi"/>
          <w:i/>
          <w:iCs/>
          <w:szCs w:val="28"/>
        </w:rPr>
      </w:pPr>
      <w:r w:rsidRPr="0034742B">
        <w:rPr>
          <w:rFonts w:asciiTheme="majorHAnsi" w:hAnsiTheme="majorHAnsi" w:cstheme="majorHAnsi"/>
          <w:i/>
          <w:iCs/>
          <w:szCs w:val="28"/>
        </w:rPr>
        <w:t>a) Tác động về kinh tế</w:t>
      </w:r>
    </w:p>
    <w:p w14:paraId="0150CE69" w14:textId="77777777" w:rsidR="002F72CF" w:rsidRPr="0034742B" w:rsidRDefault="002F72CF"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 Tác động tích cực:</w:t>
      </w:r>
    </w:p>
    <w:p w14:paraId="4EB2A2BF" w14:textId="54593717" w:rsidR="002F72CF" w:rsidRPr="0034742B" w:rsidRDefault="00E65874" w:rsidP="00A53DF2">
      <w:pPr>
        <w:spacing w:before="120" w:after="120" w:line="340" w:lineRule="atLeast"/>
        <w:ind w:firstLine="720"/>
        <w:jc w:val="both"/>
        <w:rPr>
          <w:rFonts w:asciiTheme="majorHAnsi" w:hAnsiTheme="majorHAnsi" w:cstheme="majorHAnsi"/>
          <w:szCs w:val="28"/>
        </w:rPr>
      </w:pPr>
      <w:bookmarkStart w:id="21" w:name="_Hlk142947855"/>
      <w:r>
        <w:rPr>
          <w:rFonts w:asciiTheme="majorHAnsi" w:hAnsiTheme="majorHAnsi" w:cstheme="majorHAnsi"/>
          <w:szCs w:val="28"/>
        </w:rPr>
        <w:t xml:space="preserve">+ </w:t>
      </w:r>
      <w:r w:rsidR="002F72CF" w:rsidRPr="0034742B">
        <w:rPr>
          <w:rFonts w:asciiTheme="majorHAnsi" w:hAnsiTheme="majorHAnsi" w:cstheme="majorHAnsi"/>
          <w:szCs w:val="28"/>
        </w:rPr>
        <w:t xml:space="preserve">Số lượng, chất lượng đội dân phòng được cải thiện, đáp ứng các yêu cầu tham gia hoạt động phòng cháy và chữa cháy; Phương tiện, thiết bị PCCC được được trang bị đầy đủ, nâng cao hiệu quả hiệu quả công tác chữa cháy. Từ đó, giảm thiểu thiệt hại về người, tài sản khi có cháy, góp phần </w:t>
      </w:r>
      <w:r w:rsidR="00F85951">
        <w:rPr>
          <w:rFonts w:asciiTheme="majorHAnsi" w:hAnsiTheme="majorHAnsi" w:cstheme="majorHAnsi"/>
          <w:szCs w:val="28"/>
        </w:rPr>
        <w:t>bảo vệ tài sản của cá nhân, tổ chức.</w:t>
      </w:r>
    </w:p>
    <w:p w14:paraId="76D97336" w14:textId="511443D4" w:rsidR="007E29B1" w:rsidRDefault="00E65874" w:rsidP="00A53DF2">
      <w:pPr>
        <w:tabs>
          <w:tab w:val="right" w:leader="dot" w:pos="7920"/>
        </w:tabs>
        <w:spacing w:before="120" w:after="120" w:line="340" w:lineRule="atLeast"/>
        <w:ind w:firstLine="720"/>
        <w:jc w:val="both"/>
        <w:rPr>
          <w:rFonts w:asciiTheme="majorHAnsi" w:hAnsiTheme="majorHAnsi" w:cstheme="majorHAnsi"/>
          <w:szCs w:val="28"/>
        </w:rPr>
      </w:pPr>
      <w:r>
        <w:rPr>
          <w:rFonts w:asciiTheme="majorHAnsi" w:hAnsiTheme="majorHAnsi" w:cstheme="majorHAnsi"/>
          <w:szCs w:val="28"/>
        </w:rPr>
        <w:lastRenderedPageBreak/>
        <w:t xml:space="preserve">+ </w:t>
      </w:r>
      <w:r w:rsidR="007E29B1" w:rsidRPr="0034742B">
        <w:rPr>
          <w:rFonts w:asciiTheme="majorHAnsi" w:hAnsiTheme="majorHAnsi" w:cstheme="majorHAnsi"/>
          <w:szCs w:val="28"/>
        </w:rPr>
        <w:t>Đối với tổ chức, doanh nghiệp: Tiết kiệm các chi phí thực hiện các thủ tục hành chính về quản lý chất lượng phương tiện PCCC.</w:t>
      </w:r>
    </w:p>
    <w:p w14:paraId="632A49F9" w14:textId="3561C24B" w:rsidR="00E65874" w:rsidRPr="0034742B" w:rsidRDefault="00E65874" w:rsidP="00A53DF2">
      <w:pPr>
        <w:tabs>
          <w:tab w:val="right" w:leader="dot" w:pos="7920"/>
        </w:tabs>
        <w:spacing w:before="120" w:after="120" w:line="340" w:lineRule="atLeast"/>
        <w:ind w:firstLine="720"/>
        <w:jc w:val="both"/>
        <w:rPr>
          <w:rFonts w:asciiTheme="majorHAnsi" w:hAnsiTheme="majorHAnsi" w:cstheme="majorHAnsi"/>
          <w:szCs w:val="28"/>
        </w:rPr>
      </w:pPr>
      <w:r>
        <w:rPr>
          <w:rFonts w:asciiTheme="majorHAnsi" w:hAnsiTheme="majorHAnsi" w:cstheme="majorHAnsi"/>
          <w:noProof/>
          <w:szCs w:val="28"/>
        </w:rPr>
        <w:t>+ Chính sách được xây dựng đầy đủ, toàn diện và đồng bộ các quy định về phòng cháy có tính khái quát, dự phòng cho tương lai, tránh việc phải thường xuyên sửa đổi pháp luật trước những phát triển mới của xã hội. Điều này góp phần trực tiếp vào việc tiết kiệm nguồn lực của nhà nước và xã hội.</w:t>
      </w:r>
    </w:p>
    <w:bookmarkEnd w:id="21"/>
    <w:p w14:paraId="4F625FC0" w14:textId="37FE8B97" w:rsidR="002F72CF" w:rsidRPr="0034742B" w:rsidRDefault="002F72CF"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p>
    <w:p w14:paraId="5A2813DF" w14:textId="26B8CF20" w:rsidR="002F72CF" w:rsidRPr="0034742B" w:rsidRDefault="002F72CF"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Đối với nhà nước: giải pháp này làm phát sinh chi phí như: kinh phí để lập kế hoạch và triển khai thi hành luật, kinh phí tổ chức tuyên truyền, phổ biến pháp luật,... Tuy nhiên, trong dài hạn, những giá trị kinh tế mà giải pháp này mang lại sẽ lớn hơn rất nhiều so với những chi phí nêu trên.</w:t>
      </w:r>
    </w:p>
    <w:p w14:paraId="648E522C" w14:textId="74BDC541" w:rsidR="002F72CF" w:rsidRPr="0034742B" w:rsidRDefault="002F72CF"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Cá nhân, tổ chức: Tốn chi phí trong việc thành lập và duy trì đội PCCC chuyên ngành; trang bị phương tiện, thiết bị cho đội PCCC chuyên ngành.</w:t>
      </w:r>
    </w:p>
    <w:p w14:paraId="42F3596C" w14:textId="77777777" w:rsidR="002F72CF" w:rsidRPr="0034742B" w:rsidRDefault="002F72CF"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b) Tác động về xã hội</w:t>
      </w:r>
    </w:p>
    <w:p w14:paraId="0CBA4C3E" w14:textId="77777777" w:rsidR="002F72CF" w:rsidRPr="0034742B" w:rsidRDefault="002F72CF"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p>
    <w:p w14:paraId="620BAF5A" w14:textId="4107B53F" w:rsidR="002F72CF" w:rsidRPr="0034742B" w:rsidRDefault="00E65874" w:rsidP="00A53DF2">
      <w:pPr>
        <w:spacing w:before="120" w:after="120" w:line="340" w:lineRule="atLeast"/>
        <w:ind w:firstLine="720"/>
        <w:jc w:val="both"/>
        <w:rPr>
          <w:rFonts w:asciiTheme="majorHAnsi" w:hAnsiTheme="majorHAnsi" w:cstheme="majorHAnsi"/>
          <w:bCs/>
          <w:szCs w:val="28"/>
        </w:rPr>
      </w:pPr>
      <w:r>
        <w:rPr>
          <w:rFonts w:asciiTheme="majorHAnsi" w:hAnsiTheme="majorHAnsi" w:cstheme="majorHAnsi"/>
          <w:bCs/>
          <w:szCs w:val="28"/>
        </w:rPr>
        <w:t xml:space="preserve">+ </w:t>
      </w:r>
      <w:r w:rsidR="002F72CF" w:rsidRPr="0034742B">
        <w:rPr>
          <w:rFonts w:asciiTheme="majorHAnsi" w:hAnsiTheme="majorHAnsi" w:cstheme="majorHAnsi"/>
          <w:bCs/>
          <w:szCs w:val="28"/>
        </w:rPr>
        <w:t>Đối với cơ quan nhà nước: Bổ sung một lực lượng có đủ sức khỏe tham gia vào các đội dân phòng tại các khu dân cư; không phát sinh thêm chi phí cho lực lượng này. Phù hợp với việc tổ chức các hoạt động PCCC và CNCH tại các khu dân cư.</w:t>
      </w:r>
    </w:p>
    <w:p w14:paraId="7552FED0" w14:textId="0BE8D060" w:rsidR="002F72CF" w:rsidRPr="0034742B" w:rsidRDefault="00E65874" w:rsidP="00A53DF2">
      <w:pPr>
        <w:spacing w:before="120" w:after="120" w:line="340" w:lineRule="atLeast"/>
        <w:ind w:firstLine="720"/>
        <w:jc w:val="both"/>
        <w:rPr>
          <w:rFonts w:asciiTheme="majorHAnsi" w:hAnsiTheme="majorHAnsi" w:cstheme="majorHAnsi"/>
          <w:bCs/>
          <w:szCs w:val="28"/>
        </w:rPr>
      </w:pPr>
      <w:r>
        <w:rPr>
          <w:rFonts w:asciiTheme="majorHAnsi" w:hAnsiTheme="majorHAnsi" w:cstheme="majorHAnsi"/>
          <w:bCs/>
          <w:szCs w:val="28"/>
        </w:rPr>
        <w:t xml:space="preserve">+ </w:t>
      </w:r>
      <w:r w:rsidR="002F72CF" w:rsidRPr="0034742B">
        <w:rPr>
          <w:rFonts w:asciiTheme="majorHAnsi" w:hAnsiTheme="majorHAnsi" w:cstheme="majorHAnsi"/>
          <w:bCs/>
          <w:szCs w:val="28"/>
        </w:rPr>
        <w:t xml:space="preserve">Đối với cá nhân và hộ gia đình: Việc tham gia vào các đội dân phòng giúp cho các cá nhân trau dồi thêm kiến thức, kỹ năng về PCCC và CNCH, từ đó phát huy vai trò của mình đối với công tác PCCC và CNCH tại hộ gia đình và tại xã hội, hạn chế các vụ cháy, nổ và thiệt hại do cháy, nổ gây ra. </w:t>
      </w:r>
    </w:p>
    <w:p w14:paraId="338E8AE7" w14:textId="651D7607" w:rsidR="007E7D20" w:rsidRDefault="00E65874" w:rsidP="00A53DF2">
      <w:pPr>
        <w:spacing w:before="120" w:after="120" w:line="340" w:lineRule="atLeast"/>
        <w:ind w:firstLine="720"/>
        <w:jc w:val="both"/>
        <w:rPr>
          <w:rFonts w:asciiTheme="majorHAnsi" w:hAnsiTheme="majorHAnsi" w:cstheme="majorHAnsi"/>
          <w:szCs w:val="28"/>
        </w:rPr>
      </w:pPr>
      <w:r>
        <w:rPr>
          <w:rFonts w:asciiTheme="majorHAnsi" w:hAnsiTheme="majorHAnsi" w:cstheme="majorHAnsi"/>
          <w:szCs w:val="28"/>
        </w:rPr>
        <w:t xml:space="preserve">+ </w:t>
      </w:r>
      <w:r w:rsidR="007E7D20" w:rsidRPr="0034742B">
        <w:rPr>
          <w:rFonts w:asciiTheme="majorHAnsi" w:hAnsiTheme="majorHAnsi" w:cstheme="majorHAnsi"/>
          <w:szCs w:val="28"/>
        </w:rPr>
        <w:t>Đối với tổ chức, doanh nghiệp: Doanh nghiệp được chủ động công bố chất lượng sản phẩm, chủ động đánh giá chất lượng sản phẩm và đưa ra lưu thông trên thị trường, từ đó tăng cường, thúc đẩy hoạt động sản xuất, kinh doanh phương tiện PCCC.</w:t>
      </w:r>
    </w:p>
    <w:p w14:paraId="104605FA" w14:textId="77777777" w:rsidR="00E65874" w:rsidRDefault="00E65874" w:rsidP="00A53DF2">
      <w:pPr>
        <w:spacing w:before="120" w:after="120" w:line="340" w:lineRule="atLeast"/>
        <w:ind w:firstLine="720"/>
        <w:jc w:val="both"/>
        <w:rPr>
          <w:rFonts w:asciiTheme="majorHAnsi" w:hAnsiTheme="majorHAnsi" w:cstheme="majorHAnsi"/>
          <w:noProof/>
          <w:szCs w:val="28"/>
        </w:rPr>
      </w:pPr>
      <w:r>
        <w:rPr>
          <w:rFonts w:asciiTheme="majorHAnsi" w:hAnsiTheme="majorHAnsi" w:cstheme="majorHAnsi"/>
          <w:noProof/>
          <w:szCs w:val="28"/>
        </w:rPr>
        <w:t>+ Bảo đảm tính nghiêm minh trong áp dụng, thực hiện pháp luật của nhà nước pháp quyền.</w:t>
      </w:r>
    </w:p>
    <w:p w14:paraId="695FF4ED" w14:textId="77777777" w:rsidR="00E65874" w:rsidRPr="0034742B" w:rsidRDefault="00E65874" w:rsidP="00A53DF2">
      <w:pPr>
        <w:spacing w:before="120" w:after="120" w:line="340" w:lineRule="atLeast"/>
        <w:ind w:firstLine="720"/>
        <w:jc w:val="both"/>
        <w:rPr>
          <w:rFonts w:asciiTheme="majorHAnsi" w:hAnsiTheme="majorHAnsi" w:cstheme="majorHAnsi"/>
          <w:szCs w:val="28"/>
        </w:rPr>
      </w:pPr>
      <w:r>
        <w:rPr>
          <w:rFonts w:asciiTheme="majorHAnsi" w:hAnsiTheme="majorHAnsi" w:cstheme="majorHAnsi"/>
          <w:noProof/>
          <w:szCs w:val="28"/>
        </w:rPr>
        <w:t>+ Cải cách, đơn giản hóa thủ tục, tăng cường niềm tin của tổ chức, cá nhân vào hoạt động quản lý nhà nước.</w:t>
      </w:r>
    </w:p>
    <w:p w14:paraId="0C0659B7" w14:textId="1E0BFE07" w:rsidR="002F72CF" w:rsidRPr="0034742B" w:rsidRDefault="002F72CF"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 xml:space="preserve"> </w:t>
      </w:r>
      <w:r w:rsidRPr="0034742B">
        <w:rPr>
          <w:rFonts w:asciiTheme="majorHAnsi" w:hAnsiTheme="majorHAnsi" w:cstheme="majorHAnsi"/>
          <w:szCs w:val="28"/>
        </w:rPr>
        <w:tab/>
        <w:t>- Tác động tiêu cực: Thành viên tổ liên gia an toàn PCCC thực hiện kiêm nhiệm thêm nhiệm vụ của đội dân phòng</w:t>
      </w:r>
      <w:r w:rsidR="007E29B1" w:rsidRPr="0034742B">
        <w:rPr>
          <w:rFonts w:asciiTheme="majorHAnsi" w:hAnsiTheme="majorHAnsi" w:cstheme="majorHAnsi"/>
          <w:szCs w:val="28"/>
        </w:rPr>
        <w:t xml:space="preserve">; </w:t>
      </w:r>
    </w:p>
    <w:p w14:paraId="6AAC8789" w14:textId="77777777" w:rsidR="002F72CF" w:rsidRPr="0034742B" w:rsidRDefault="002F72CF"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77D88C9A" w14:textId="77777777" w:rsidR="002F72CF" w:rsidRPr="0034742B" w:rsidRDefault="002F72CF"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Pr="0034742B">
        <w:rPr>
          <w:rFonts w:asciiTheme="majorHAnsi" w:hAnsiTheme="majorHAnsi" w:cstheme="majorHAnsi"/>
          <w:noProof/>
          <w:szCs w:val="28"/>
        </w:rPr>
        <w:t>Không phát sinh thủ tục hành chính</w:t>
      </w:r>
    </w:p>
    <w:p w14:paraId="4996D71F" w14:textId="77777777" w:rsidR="002F72CF" w:rsidRPr="0034742B" w:rsidRDefault="002F72CF"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3AC79EBF" w14:textId="2020D982" w:rsidR="002F72CF" w:rsidRPr="0034742B" w:rsidRDefault="002F72CF" w:rsidP="00A53DF2">
      <w:pPr>
        <w:spacing w:before="120" w:after="120" w:line="340" w:lineRule="atLeast"/>
        <w:ind w:firstLine="720"/>
        <w:rPr>
          <w:rFonts w:asciiTheme="majorHAnsi" w:hAnsiTheme="majorHAnsi" w:cstheme="majorHAnsi"/>
          <w:szCs w:val="28"/>
        </w:rPr>
      </w:pPr>
      <w:r w:rsidRPr="0034742B">
        <w:rPr>
          <w:rFonts w:asciiTheme="majorHAnsi" w:hAnsiTheme="majorHAnsi" w:cstheme="majorHAnsi"/>
          <w:szCs w:val="28"/>
        </w:rPr>
        <w:lastRenderedPageBreak/>
        <w:t xml:space="preserve">- Tác động tích cực: </w:t>
      </w:r>
      <w:bookmarkStart w:id="22" w:name="_Hlk142947976"/>
      <w:r w:rsidR="007E29B1" w:rsidRPr="0034742B">
        <w:rPr>
          <w:rFonts w:asciiTheme="majorHAnsi" w:hAnsiTheme="majorHAnsi" w:cstheme="majorHAnsi"/>
          <w:szCs w:val="28"/>
        </w:rPr>
        <w:t>hệ thống pháp luật bảo đảm được tính đầy đủ, khả thi với thực tiễn</w:t>
      </w:r>
      <w:bookmarkEnd w:id="22"/>
      <w:r w:rsidR="007E29B1" w:rsidRPr="0034742B">
        <w:rPr>
          <w:rFonts w:asciiTheme="majorHAnsi" w:hAnsiTheme="majorHAnsi" w:cstheme="majorHAnsi"/>
          <w:szCs w:val="28"/>
        </w:rPr>
        <w:t xml:space="preserve"> như đã nêu tại mỗi vấn đề ở trên.</w:t>
      </w:r>
    </w:p>
    <w:p w14:paraId="1721E11A" w14:textId="743F1A41" w:rsidR="002F72CF" w:rsidRPr="0034742B" w:rsidRDefault="002F72CF" w:rsidP="00A53DF2">
      <w:pPr>
        <w:spacing w:before="120" w:after="120" w:line="340" w:lineRule="atLeast"/>
        <w:ind w:firstLine="720"/>
        <w:jc w:val="both"/>
        <w:rPr>
          <w:rFonts w:asciiTheme="majorHAnsi" w:hAnsiTheme="majorHAnsi" w:cstheme="majorHAnsi"/>
          <w:bCs/>
          <w:szCs w:val="28"/>
        </w:rPr>
      </w:pPr>
      <w:r w:rsidRPr="0034742B">
        <w:rPr>
          <w:rFonts w:asciiTheme="majorHAnsi" w:hAnsiTheme="majorHAnsi" w:cstheme="majorHAnsi"/>
          <w:szCs w:val="28"/>
        </w:rPr>
        <w:t xml:space="preserve">- Tác động tiêu cực: </w:t>
      </w:r>
      <w:r w:rsidR="00F85951">
        <w:rPr>
          <w:rFonts w:asciiTheme="majorHAnsi" w:hAnsiTheme="majorHAnsi" w:cstheme="majorHAnsi"/>
          <w:szCs w:val="28"/>
        </w:rPr>
        <w:t>chưa xác định cón tác động tiêu cực trong chính sách.</w:t>
      </w:r>
    </w:p>
    <w:p w14:paraId="1ADF528F" w14:textId="07DBC575" w:rsidR="007E7D20" w:rsidRPr="0034742B" w:rsidRDefault="007E7D20" w:rsidP="00A53DF2">
      <w:pPr>
        <w:spacing w:before="120" w:after="120" w:line="340" w:lineRule="atLeast"/>
        <w:ind w:firstLine="720"/>
        <w:rPr>
          <w:rFonts w:asciiTheme="majorHAnsi" w:hAnsiTheme="majorHAnsi" w:cstheme="majorHAnsi"/>
          <w:b/>
          <w:bCs/>
          <w:szCs w:val="28"/>
        </w:rPr>
      </w:pPr>
      <w:r w:rsidRPr="0034742B">
        <w:rPr>
          <w:rFonts w:asciiTheme="majorHAnsi" w:hAnsiTheme="majorHAnsi" w:cstheme="majorHAnsi"/>
          <w:b/>
          <w:bCs/>
          <w:szCs w:val="28"/>
        </w:rPr>
        <w:t>3.5. Kiến nghị các giải pháp lựa chọn</w:t>
      </w:r>
    </w:p>
    <w:p w14:paraId="046F03C8" w14:textId="4700C6CC" w:rsidR="007E7D20" w:rsidRPr="0034742B" w:rsidRDefault="007E7D20"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Trên cơ sở so sánh, đánh giá lợi ích giữa các giải pháp, đề nghị lựa chọn giải pháp 3, do giải pháp mang lại những tác động tích cực lớn nhất, thu được lợi ích kinh tế và tác động xã hội tốt nhất, có tác động tích cực đối với hệ thống pháp luật hơn cả, cơ bản thay đổi về hiệu lực, hiệu quả công tác quản lý nhà nước trong lĩnh vực PCCC; đồng thời, tăng cường các giải pháp bảo đảm an toàn PCCC đối với cơ sở; bảo vệ an toàn tính mạng, tài sản cho Nhân dân. </w:t>
      </w:r>
    </w:p>
    <w:p w14:paraId="31F0BC3D" w14:textId="77777777" w:rsidR="007E7D20" w:rsidRPr="0034742B" w:rsidRDefault="007E7D20" w:rsidP="00A53DF2">
      <w:pPr>
        <w:spacing w:before="120" w:after="120" w:line="340" w:lineRule="atLeast"/>
        <w:ind w:firstLine="720"/>
        <w:jc w:val="both"/>
        <w:rPr>
          <w:rFonts w:asciiTheme="majorHAnsi" w:hAnsiTheme="majorHAnsi" w:cstheme="majorHAnsi"/>
          <w:szCs w:val="28"/>
        </w:rPr>
      </w:pPr>
      <w:r w:rsidRPr="0034742B">
        <w:rPr>
          <w:rFonts w:asciiTheme="majorHAnsi" w:hAnsiTheme="majorHAnsi" w:cstheme="majorHAnsi"/>
          <w:szCs w:val="28"/>
        </w:rPr>
        <w:t>Thẩm quyền ban hành là Quốc hội.</w:t>
      </w:r>
    </w:p>
    <w:p w14:paraId="4FCF7681" w14:textId="7DE82B08" w:rsidR="00B10B39" w:rsidRPr="0034742B" w:rsidRDefault="00784534" w:rsidP="00A53DF2">
      <w:pPr>
        <w:spacing w:before="120" w:after="120" w:line="340" w:lineRule="atLeast"/>
        <w:ind w:firstLine="720"/>
        <w:jc w:val="both"/>
        <w:rPr>
          <w:rFonts w:asciiTheme="majorHAnsi" w:hAnsiTheme="majorHAnsi" w:cstheme="majorHAnsi"/>
          <w:b/>
          <w:bCs/>
          <w:szCs w:val="28"/>
        </w:rPr>
      </w:pPr>
      <w:r w:rsidRPr="0034742B">
        <w:rPr>
          <w:rFonts w:asciiTheme="majorHAnsi" w:hAnsiTheme="majorHAnsi" w:cstheme="majorHAnsi"/>
          <w:b/>
          <w:bCs/>
          <w:szCs w:val="28"/>
        </w:rPr>
        <w:t xml:space="preserve">4. </w:t>
      </w:r>
      <w:r w:rsidR="00B10B39" w:rsidRPr="0034742B">
        <w:rPr>
          <w:rFonts w:asciiTheme="majorHAnsi" w:hAnsiTheme="majorHAnsi" w:cstheme="majorHAnsi"/>
          <w:b/>
          <w:bCs/>
          <w:szCs w:val="28"/>
        </w:rPr>
        <w:t xml:space="preserve">Chính sách </w:t>
      </w:r>
      <w:r w:rsidR="00644507" w:rsidRPr="0034742B">
        <w:rPr>
          <w:rFonts w:asciiTheme="majorHAnsi" w:hAnsiTheme="majorHAnsi" w:cstheme="majorHAnsi"/>
          <w:b/>
          <w:bCs/>
          <w:szCs w:val="28"/>
        </w:rPr>
        <w:t>4</w:t>
      </w:r>
      <w:r w:rsidR="00B10B39" w:rsidRPr="0034742B">
        <w:rPr>
          <w:rFonts w:asciiTheme="majorHAnsi" w:hAnsiTheme="majorHAnsi" w:cstheme="majorHAnsi"/>
          <w:b/>
          <w:bCs/>
          <w:szCs w:val="28"/>
        </w:rPr>
        <w:t>: Quy định công tác cứu nạn, cứu hộ</w:t>
      </w:r>
    </w:p>
    <w:p w14:paraId="66EC1EC6" w14:textId="0B3ABFF8" w:rsidR="00784534" w:rsidRPr="0034742B" w:rsidRDefault="00784534" w:rsidP="00A53DF2">
      <w:pPr>
        <w:spacing w:before="120" w:after="120" w:line="340" w:lineRule="atLeast"/>
        <w:ind w:firstLine="720"/>
        <w:jc w:val="both"/>
        <w:rPr>
          <w:rFonts w:asciiTheme="majorHAnsi" w:hAnsiTheme="majorHAnsi" w:cstheme="majorHAnsi"/>
          <w:b/>
          <w:i/>
          <w:iCs/>
          <w:szCs w:val="28"/>
        </w:rPr>
      </w:pPr>
      <w:r w:rsidRPr="0034742B">
        <w:rPr>
          <w:rFonts w:asciiTheme="majorHAnsi" w:hAnsiTheme="majorHAnsi" w:cstheme="majorHAnsi"/>
          <w:b/>
          <w:i/>
          <w:iCs/>
          <w:szCs w:val="28"/>
        </w:rPr>
        <w:t>4.1. Xác định vấn đề bất cập</w:t>
      </w:r>
    </w:p>
    <w:p w14:paraId="1E1B81F6" w14:textId="2452C5F3" w:rsidR="00966674" w:rsidRDefault="00966674" w:rsidP="00966674">
      <w:pPr>
        <w:spacing w:before="60" w:after="60" w:line="271" w:lineRule="auto"/>
        <w:ind w:firstLine="720"/>
        <w:jc w:val="both"/>
        <w:rPr>
          <w:szCs w:val="28"/>
        </w:rPr>
      </w:pPr>
      <w:r>
        <w:rPr>
          <w:szCs w:val="28"/>
        </w:rPr>
        <w:t xml:space="preserve">- </w:t>
      </w:r>
      <w:r w:rsidRPr="00961CD1">
        <w:rPr>
          <w:szCs w:val="28"/>
        </w:rPr>
        <w:t>Hoạt động phòng cháy, chữ</w:t>
      </w:r>
      <w:r>
        <w:rPr>
          <w:szCs w:val="28"/>
        </w:rPr>
        <w:t xml:space="preserve">a cháy và </w:t>
      </w:r>
      <w:r w:rsidRPr="00961CD1">
        <w:rPr>
          <w:szCs w:val="28"/>
        </w:rPr>
        <w:t>cứu nạn, cứu hộ có liên quan đến quyền con người, quyền công dân mà theo quy định của Hiến pháp năm 2013 phải do luật định. Theo đó, thực tiễn cho thấy nhiều n</w:t>
      </w:r>
      <w:r w:rsidRPr="00961CD1">
        <w:rPr>
          <w:szCs w:val="28"/>
          <w:lang w:val="vi-VN"/>
        </w:rPr>
        <w:t>hiệm vụ</w:t>
      </w:r>
      <w:r w:rsidRPr="00961CD1">
        <w:rPr>
          <w:szCs w:val="28"/>
        </w:rPr>
        <w:t>, hoạt động</w:t>
      </w:r>
      <w:r w:rsidRPr="00961CD1">
        <w:rPr>
          <w:szCs w:val="28"/>
          <w:lang w:val="vi-VN"/>
        </w:rPr>
        <w:t xml:space="preserve"> của</w:t>
      </w:r>
      <w:r w:rsidRPr="00961CD1">
        <w:rPr>
          <w:szCs w:val="28"/>
        </w:rPr>
        <w:t xml:space="preserve"> lực lượng </w:t>
      </w:r>
      <w:r>
        <w:rPr>
          <w:szCs w:val="28"/>
        </w:rPr>
        <w:t xml:space="preserve">phòng cháy, </w:t>
      </w:r>
      <w:r w:rsidRPr="00961CD1">
        <w:rPr>
          <w:szCs w:val="28"/>
        </w:rPr>
        <w:t>chữa cháy và cứu nạn, cứu hộ có</w:t>
      </w:r>
      <w:r w:rsidRPr="00961CD1">
        <w:rPr>
          <w:szCs w:val="28"/>
          <w:lang w:val="vi-VN"/>
        </w:rPr>
        <w:t xml:space="preserve"> tác động trực tiếp đến người dân </w:t>
      </w:r>
      <w:r w:rsidRPr="00961CD1">
        <w:rPr>
          <w:szCs w:val="28"/>
        </w:rPr>
        <w:t xml:space="preserve">và có liên quan </w:t>
      </w:r>
      <w:r w:rsidRPr="00961CD1">
        <w:rPr>
          <w:szCs w:val="28"/>
          <w:lang w:val="vi-VN"/>
        </w:rPr>
        <w:t>trực tiếp đến việc bảo đảm quyền con người, quyền công dân</w:t>
      </w:r>
      <w:r w:rsidRPr="00961CD1">
        <w:rPr>
          <w:szCs w:val="28"/>
        </w:rPr>
        <w:t xml:space="preserve"> mà theo quy định của Hiến pháp năm 2013</w:t>
      </w:r>
      <w:r w:rsidRPr="00961CD1">
        <w:rPr>
          <w:i/>
          <w:szCs w:val="28"/>
        </w:rPr>
        <w:t xml:space="preserve"> </w:t>
      </w:r>
      <w:r w:rsidRPr="00961CD1">
        <w:rPr>
          <w:szCs w:val="28"/>
        </w:rPr>
        <w:t>phải được quy định trong văn bản luật</w:t>
      </w:r>
      <w:r w:rsidRPr="00961CD1">
        <w:rPr>
          <w:szCs w:val="28"/>
          <w:lang w:val="vi-VN"/>
        </w:rPr>
        <w:t xml:space="preserve"> </w:t>
      </w:r>
      <w:r w:rsidRPr="00961CD1">
        <w:rPr>
          <w:szCs w:val="28"/>
        </w:rPr>
        <w:t>như</w:t>
      </w:r>
      <w:r w:rsidRPr="00961CD1">
        <w:rPr>
          <w:bCs/>
          <w:szCs w:val="28"/>
          <w:lang w:val="vi-VN"/>
        </w:rPr>
        <w:t xml:space="preserve"> phá dỡ nhà, công trình, chướng ngại vật và di chuyển tài sản khi </w:t>
      </w:r>
      <w:r w:rsidRPr="00961CD1">
        <w:rPr>
          <w:bCs/>
          <w:szCs w:val="28"/>
        </w:rPr>
        <w:t xml:space="preserve">chữa cháy, </w:t>
      </w:r>
      <w:r w:rsidRPr="00961CD1">
        <w:rPr>
          <w:bCs/>
          <w:szCs w:val="28"/>
          <w:lang w:val="vi-VN"/>
        </w:rPr>
        <w:t>cứu nạn, cứu hộ</w:t>
      </w:r>
      <w:r w:rsidRPr="00961CD1">
        <w:rPr>
          <w:bCs/>
          <w:szCs w:val="28"/>
        </w:rPr>
        <w:t xml:space="preserve">; </w:t>
      </w:r>
      <w:r w:rsidRPr="00961CD1">
        <w:rPr>
          <w:szCs w:val="28"/>
          <w:lang w:val="vi-VN"/>
        </w:rPr>
        <w:t xml:space="preserve">ngăn chặn, loại bỏ các yếu tố đe dọa tính mạng, sức khỏe người bị nạn và lực lượng </w:t>
      </w:r>
      <w:r w:rsidRPr="00961CD1">
        <w:rPr>
          <w:szCs w:val="28"/>
        </w:rPr>
        <w:t xml:space="preserve">chữa cháy, </w:t>
      </w:r>
      <w:r w:rsidRPr="00961CD1">
        <w:rPr>
          <w:szCs w:val="28"/>
          <w:lang w:val="vi-VN"/>
        </w:rPr>
        <w:t xml:space="preserve">cứu nạn, cứu hộ; </w:t>
      </w:r>
      <w:r w:rsidRPr="00961CD1">
        <w:rPr>
          <w:szCs w:val="28"/>
        </w:rPr>
        <w:t xml:space="preserve">áp dụng các biện pháp y tế để </w:t>
      </w:r>
      <w:r w:rsidRPr="00961CD1">
        <w:rPr>
          <w:szCs w:val="28"/>
          <w:lang w:val="vi-VN"/>
        </w:rPr>
        <w:t>đưa người bị nạn khỏi vị trí nguy hiểm</w:t>
      </w:r>
      <w:r w:rsidRPr="00961CD1">
        <w:rPr>
          <w:szCs w:val="28"/>
        </w:rPr>
        <w:t xml:space="preserve"> do </w:t>
      </w:r>
      <w:r w:rsidRPr="00961CD1">
        <w:rPr>
          <w:szCs w:val="28"/>
          <w:lang w:val="vi-VN"/>
        </w:rPr>
        <w:t>tai nạn cháy</w:t>
      </w:r>
      <w:r w:rsidRPr="00961CD1">
        <w:rPr>
          <w:szCs w:val="28"/>
        </w:rPr>
        <w:t>, nổ</w:t>
      </w:r>
      <w:r w:rsidRPr="00961CD1">
        <w:rPr>
          <w:szCs w:val="28"/>
          <w:lang w:val="vi-VN"/>
        </w:rPr>
        <w:t>, sập, đổ nhà, công trình, sạt lở, sự cố, tai nạn có người bị mắc kẹt...</w:t>
      </w:r>
      <w:r w:rsidRPr="00961CD1">
        <w:rPr>
          <w:szCs w:val="28"/>
        </w:rPr>
        <w:t xml:space="preserve"> Tuy nhiên, hiện nay mới chỉ có hoạt động phòng cháy, chữa cháy được quy định trong Luật Phòng cháy và chữa cháy, còn các hoạt động liên quan đến công tác cứu nạn, cứu hộ mới chỉ được quy định trong nghị định của Chính phủ là không bảo đảm phù hợp với Hiến pháp năm 2013 và không bảo đảm cơ sở pháp lý đúng quy định </w:t>
      </w:r>
      <w:r w:rsidRPr="00961CD1">
        <w:rPr>
          <w:szCs w:val="28"/>
          <w:lang w:val="vi-VN"/>
        </w:rPr>
        <w:t>để lực lượng</w:t>
      </w:r>
      <w:r w:rsidRPr="00961CD1">
        <w:rPr>
          <w:szCs w:val="28"/>
        </w:rPr>
        <w:t xml:space="preserve"> phòng cháy, chữa cháy và</w:t>
      </w:r>
      <w:r w:rsidRPr="00961CD1">
        <w:rPr>
          <w:szCs w:val="28"/>
          <w:lang w:val="vi-VN"/>
        </w:rPr>
        <w:t xml:space="preserve"> </w:t>
      </w:r>
      <w:r w:rsidRPr="00961CD1">
        <w:rPr>
          <w:szCs w:val="28"/>
          <w:lang w:val="nl-NL"/>
        </w:rPr>
        <w:t xml:space="preserve">cứu nạn, cứu hộ </w:t>
      </w:r>
      <w:r w:rsidRPr="00961CD1">
        <w:rPr>
          <w:szCs w:val="28"/>
          <w:lang w:val="vi-VN"/>
        </w:rPr>
        <w:t>thực hiện nhiệm vụ</w:t>
      </w:r>
      <w:r w:rsidRPr="00961CD1">
        <w:rPr>
          <w:szCs w:val="28"/>
        </w:rPr>
        <w:t>. Thực</w:t>
      </w:r>
      <w:r w:rsidRPr="00294DE2">
        <w:rPr>
          <w:szCs w:val="28"/>
        </w:rPr>
        <w:t xml:space="preserve"> tế đó đòi hỏi phải ban hành văn bản luật để quy định đầy đủ, toàn diện về tổ chức, hoạt động cứu nạn, cứu hộ, phạm vi hoạt động cứu nạn, cứu hộ, các điều kiện bảo đảm và trách nhiệm của các cơ quan, tổ chức, cá nhân trong công tác cứu nạn, cứu hộ; </w:t>
      </w:r>
      <w:r w:rsidRPr="00294DE2">
        <w:rPr>
          <w:bCs/>
          <w:szCs w:val="28"/>
        </w:rPr>
        <w:t xml:space="preserve">công tác tuyên truyền, hướng dẫn kiến thức về cứu nạn, cứu hộ; </w:t>
      </w:r>
      <w:r w:rsidRPr="00294DE2">
        <w:rPr>
          <w:szCs w:val="28"/>
        </w:rPr>
        <w:t>phân định rõ chức năng quản lý nhà nước đối với hoạt động cứu nạn, cứu hộ</w:t>
      </w:r>
      <w:r w:rsidRPr="00294DE2">
        <w:rPr>
          <w:bCs/>
          <w:szCs w:val="28"/>
        </w:rPr>
        <w:t xml:space="preserve"> </w:t>
      </w:r>
      <w:r w:rsidRPr="00294DE2">
        <w:rPr>
          <w:szCs w:val="28"/>
        </w:rPr>
        <w:t xml:space="preserve">và những vấn đề khác có liên quan tới công tác cứu nạn, cứu hộ của lực lượng </w:t>
      </w:r>
      <w:r>
        <w:rPr>
          <w:szCs w:val="28"/>
        </w:rPr>
        <w:t xml:space="preserve">phòng cháy, </w:t>
      </w:r>
      <w:r w:rsidRPr="00294DE2">
        <w:rPr>
          <w:szCs w:val="28"/>
        </w:rPr>
        <w:t xml:space="preserve">chữa cháy </w:t>
      </w:r>
      <w:r>
        <w:rPr>
          <w:szCs w:val="28"/>
        </w:rPr>
        <w:t xml:space="preserve">và cứu nạn, cứu hộ </w:t>
      </w:r>
      <w:r w:rsidRPr="00294DE2">
        <w:rPr>
          <w:szCs w:val="28"/>
        </w:rPr>
        <w:t>nhằm đáp ứng yêu cầu bảo đảm an ninh, trật tự, an toàn xã hội trong tình hình hiện nay và những năm tiếp theo.</w:t>
      </w:r>
    </w:p>
    <w:p w14:paraId="0E39311B" w14:textId="659CA72A" w:rsidR="00966674" w:rsidRPr="0024326F" w:rsidRDefault="00966674" w:rsidP="00966674">
      <w:pPr>
        <w:ind w:firstLine="720"/>
        <w:jc w:val="both"/>
        <w:rPr>
          <w:szCs w:val="28"/>
        </w:rPr>
      </w:pPr>
      <w:r>
        <w:rPr>
          <w:szCs w:val="28"/>
        </w:rPr>
        <w:lastRenderedPageBreak/>
        <w:t xml:space="preserve">- </w:t>
      </w:r>
      <w:r w:rsidRPr="0024326F">
        <w:rPr>
          <w:szCs w:val="28"/>
        </w:rPr>
        <w:t xml:space="preserve">Bên cạnh những kết quả đạt được, công tác cứu nạn, cứu hộ của lực lượng phòng cháy và chữa cháy hiện nay vẫn còn gặp nhiều khó khăn, vướng mắc do còn thiếu cơ sở pháp lý quy định về tổ chức, hoạt động cứu nạn, cứu hộ, các điều kiện bảo đảm cho hoạt động cứu nạn, cứu hộ và trách nhiệm </w:t>
      </w:r>
      <w:r w:rsidRPr="0024326F">
        <w:rPr>
          <w:spacing w:val="-4"/>
          <w:szCs w:val="28"/>
        </w:rPr>
        <w:t>của các cơ quan, tổ chức, cá nhân có liên quan. Nghị định số 83/2017</w:t>
      </w:r>
      <w:r w:rsidRPr="0024326F">
        <w:rPr>
          <w:szCs w:val="28"/>
        </w:rPr>
        <w:t xml:space="preserve"> mặc dù đã tạo được cơ sở pháp lý bước đầu cho việc tổ chức thực hiện nhiệm vụ cứu nạn, cứu hộ của lực lượng phòng cháy và chữa cháy, nhưng chưa đáp ứng được yêu cầu bảo đảm an ninh, trật tự, an toàn xã hội trong tình hình mới và thực tiễn cho thấy cần thiết phải xây dựng văn bản luật để quy định thống nhất và toàn diện về tổ chức, hoạt động, phạm vi hoạt động cứu nạn, cứu hộ, các điều kiện bảo đảm và trách nhiệm của cơ quan, tổ chức, cá nhân có liên quan trong công tác cứu nạn, cứu hộ để cụ thể hóa Chỉ thị số 47-CT/TW ngày 25/6/2015 của Ban Bí thư Trung ương Đảng về tăng cường sự lãnh đạo của Đảng đối với công tác phòng cháy và chữa cháy đã xác định phải nâng cao hiệu lực, hiệu quả quản lý nhà nước về phòng cháy, chữa cháy và cứu nạn, cứu hộ; chú trọng hoàn thiện hệ thống pháp luật trong lĩnh vực cứu nạn, cứu hộ; phát huy trách nhiệm của lực lượng Công an nhân dân trong việc hướng dẫn các bộ, ban, ngành, địa phương thực hiện công tác phòng cháy, chữa cháy và cứu nạn, cứu hộ; nâng cao hiệu quả công tác cứu nạn, cứu hộ của lực lượng phòng cháy và chữa cháy; xây dựng lực lượng Cảnh sát phòng cháy và chữa cháy chính quy, tinh nhuệ, từng bước hiện đại đáp ứng yêu cầu, nhiệm vụ chữa cháy và cứu nạn, cứu hộ. </w:t>
      </w:r>
    </w:p>
    <w:p w14:paraId="34906B47" w14:textId="6D813986" w:rsidR="00784534" w:rsidRPr="0034742B" w:rsidRDefault="00784534" w:rsidP="00A53DF2">
      <w:pPr>
        <w:spacing w:before="120" w:after="120" w:line="340" w:lineRule="atLeast"/>
        <w:ind w:firstLine="720"/>
        <w:jc w:val="both"/>
        <w:rPr>
          <w:rFonts w:asciiTheme="majorHAnsi" w:hAnsiTheme="majorHAnsi" w:cstheme="majorHAnsi"/>
          <w:b/>
          <w:bCs/>
          <w:szCs w:val="28"/>
        </w:rPr>
      </w:pPr>
      <w:r w:rsidRPr="0034742B">
        <w:rPr>
          <w:rFonts w:asciiTheme="majorHAnsi" w:hAnsiTheme="majorHAnsi" w:cstheme="majorHAnsi"/>
          <w:b/>
          <w:bCs/>
          <w:szCs w:val="28"/>
        </w:rPr>
        <w:t>4.2. Mục tiêu giải quyết vấn đề</w:t>
      </w:r>
    </w:p>
    <w:p w14:paraId="230CE778" w14:textId="3B9A1743" w:rsidR="00784534" w:rsidRPr="0034742B" w:rsidRDefault="00784534" w:rsidP="00A53DF2">
      <w:pPr>
        <w:snapToGrid w:val="0"/>
        <w:spacing w:before="120" w:after="120" w:line="340" w:lineRule="atLeast"/>
        <w:ind w:firstLine="709"/>
        <w:jc w:val="both"/>
        <w:rPr>
          <w:rFonts w:asciiTheme="majorHAnsi" w:hAnsiTheme="majorHAnsi" w:cstheme="majorHAnsi"/>
          <w:bCs/>
          <w:iCs/>
          <w:szCs w:val="28"/>
        </w:rPr>
      </w:pPr>
      <w:bookmarkStart w:id="23" w:name="_Hlk142948294"/>
      <w:r w:rsidRPr="0034742B">
        <w:rPr>
          <w:rFonts w:asciiTheme="majorHAnsi" w:hAnsiTheme="majorHAnsi" w:cstheme="majorHAnsi"/>
          <w:bCs/>
          <w:i/>
          <w:iCs/>
          <w:spacing w:val="-2"/>
          <w:szCs w:val="28"/>
          <w:u w:val="single"/>
        </w:rPr>
        <w:t>Mục tiêu tổng quát:</w:t>
      </w:r>
      <w:r w:rsidRPr="0034742B">
        <w:rPr>
          <w:rFonts w:asciiTheme="majorHAnsi" w:hAnsiTheme="majorHAnsi" w:cstheme="majorHAnsi"/>
          <w:bCs/>
          <w:spacing w:val="-2"/>
          <w:szCs w:val="28"/>
        </w:rPr>
        <w:t xml:space="preserve"> </w:t>
      </w:r>
      <w:r w:rsidRPr="0034742B">
        <w:rPr>
          <w:rFonts w:asciiTheme="majorHAnsi" w:hAnsiTheme="majorHAnsi" w:cstheme="majorHAnsi"/>
          <w:bCs/>
          <w:iCs/>
          <w:szCs w:val="28"/>
        </w:rPr>
        <w:t xml:space="preserve">Thể chế hoá đầy đủ chủ trương, đường lối của Đảng, Hiến pháp năm 2013 và điều ước quốc tế có liên quan để hoàn thiện hành lang pháp lý về cứu nạn, cứu hộ bảo đảm yêu cầu sự đồng bộ, thống nhất trong hệ thống pháp luật và yêu cầu mới phát sinh trong thực tiễn; </w:t>
      </w:r>
      <w:r w:rsidRPr="0034742B">
        <w:rPr>
          <w:rFonts w:asciiTheme="majorHAnsi" w:hAnsiTheme="majorHAnsi" w:cstheme="majorHAnsi"/>
          <w:iCs/>
          <w:szCs w:val="28"/>
        </w:rPr>
        <w:t>Khắc phục những bất cập của cơ chế chính sách để có hệ thống cơ chế, chính sách hoàn thiện nhằm nâng cao hiệu lực, hiệu quả công tác quản lý nhà nước về cứu nạn, cứu hộ.</w:t>
      </w:r>
    </w:p>
    <w:p w14:paraId="4118B3D8" w14:textId="77777777" w:rsidR="00784534" w:rsidRPr="0034742B" w:rsidRDefault="00784534" w:rsidP="00A53DF2">
      <w:pPr>
        <w:spacing w:before="120" w:after="120" w:line="340" w:lineRule="atLeast"/>
        <w:ind w:firstLine="709"/>
        <w:jc w:val="both"/>
        <w:rPr>
          <w:rFonts w:asciiTheme="majorHAnsi" w:hAnsiTheme="majorHAnsi" w:cstheme="majorHAnsi"/>
          <w:iCs/>
          <w:szCs w:val="28"/>
        </w:rPr>
      </w:pPr>
      <w:r w:rsidRPr="0034742B">
        <w:rPr>
          <w:rFonts w:asciiTheme="majorHAnsi" w:hAnsiTheme="majorHAnsi" w:cstheme="majorHAnsi"/>
          <w:bCs/>
          <w:i/>
          <w:iCs/>
          <w:spacing w:val="-2"/>
          <w:szCs w:val="28"/>
          <w:u w:val="single"/>
        </w:rPr>
        <w:t>Mục tiêu cụ thể:</w:t>
      </w:r>
      <w:r w:rsidRPr="0034742B">
        <w:rPr>
          <w:rFonts w:asciiTheme="majorHAnsi" w:hAnsiTheme="majorHAnsi" w:cstheme="majorHAnsi"/>
          <w:iCs/>
          <w:szCs w:val="28"/>
        </w:rPr>
        <w:t xml:space="preserve"> </w:t>
      </w:r>
    </w:p>
    <w:p w14:paraId="2370403C" w14:textId="77777777" w:rsidR="00784534" w:rsidRPr="0034742B" w:rsidRDefault="00784534" w:rsidP="00A53DF2">
      <w:pPr>
        <w:spacing w:before="120" w:after="120" w:line="340" w:lineRule="atLeast"/>
        <w:ind w:firstLine="686"/>
        <w:jc w:val="both"/>
        <w:rPr>
          <w:rFonts w:asciiTheme="majorHAnsi" w:hAnsiTheme="majorHAnsi" w:cstheme="majorHAnsi"/>
          <w:szCs w:val="28"/>
          <w:lang w:val="pt-BR"/>
        </w:rPr>
      </w:pPr>
      <w:r w:rsidRPr="0034742B">
        <w:rPr>
          <w:rFonts w:asciiTheme="majorHAnsi" w:hAnsiTheme="majorHAnsi" w:cstheme="majorHAnsi"/>
          <w:szCs w:val="28"/>
          <w:lang w:val="pt-BR"/>
        </w:rPr>
        <w:t>- Thống nhất quy định về PCCC và CNCH trong một văn bản quy phạm pháp luật. Bảo đảm phù hợp với các quy định của pháp luật có liên quan, tạo khuôn khổ pháp lý cho hoạt động cứu nạn, cứu hộ nhằm hạn chế đến mức thấp nhất thiệt hại do tai nạn, sự cố xảy ra, góp phần bảo đảm an ninh, trật tự, an toàn xã hội.</w:t>
      </w:r>
    </w:p>
    <w:p w14:paraId="245D158A" w14:textId="77777777" w:rsidR="00784534" w:rsidRPr="0034742B" w:rsidRDefault="00784534" w:rsidP="00A53DF2">
      <w:pPr>
        <w:spacing w:before="120" w:after="120" w:line="340" w:lineRule="atLeast"/>
        <w:ind w:firstLine="686"/>
        <w:jc w:val="both"/>
        <w:rPr>
          <w:rFonts w:asciiTheme="majorHAnsi" w:hAnsiTheme="majorHAnsi" w:cstheme="majorHAnsi"/>
          <w:szCs w:val="28"/>
          <w:lang w:val="pt-BR"/>
        </w:rPr>
      </w:pPr>
      <w:r w:rsidRPr="0034742B">
        <w:rPr>
          <w:rFonts w:asciiTheme="majorHAnsi" w:hAnsiTheme="majorHAnsi" w:cstheme="majorHAnsi"/>
          <w:szCs w:val="28"/>
          <w:lang w:val="pt-BR"/>
        </w:rPr>
        <w:t xml:space="preserve">- Bảo đảm phù hợp với yêu cầu thực tiễn của công tác cứu nạn, cứu hộ hiện nay và những năm tiếp theo; xác định rõ cơ quan chủ trì, chịu trách nhiệm chính trong công tác cứu nạn, cứu hộ và cơ quan phối hợp trong lĩnh vực này, nhằm bảo đảm hiệu quả việc thực hiện công tác cứu nạn, cứu hộ đối với các tai nạn, sự cố xảy ra trong đời sống hàng ngày. </w:t>
      </w:r>
    </w:p>
    <w:p w14:paraId="22101D83" w14:textId="77777777" w:rsidR="00784534" w:rsidRPr="0034742B" w:rsidRDefault="00784534" w:rsidP="00A53DF2">
      <w:pPr>
        <w:spacing w:before="120" w:after="120" w:line="340" w:lineRule="atLeast"/>
        <w:ind w:firstLine="686"/>
        <w:jc w:val="both"/>
        <w:rPr>
          <w:rFonts w:asciiTheme="majorHAnsi" w:hAnsiTheme="majorHAnsi" w:cstheme="majorHAnsi"/>
          <w:szCs w:val="28"/>
          <w:lang w:val="pt-BR"/>
        </w:rPr>
      </w:pPr>
      <w:r w:rsidRPr="0034742B">
        <w:rPr>
          <w:rFonts w:asciiTheme="majorHAnsi" w:hAnsiTheme="majorHAnsi" w:cstheme="majorHAnsi"/>
          <w:szCs w:val="28"/>
          <w:lang w:val="pt-BR"/>
        </w:rPr>
        <w:t xml:space="preserve">- </w:t>
      </w:r>
      <w:r w:rsidRPr="0034742B">
        <w:rPr>
          <w:rFonts w:asciiTheme="majorHAnsi" w:hAnsiTheme="majorHAnsi" w:cstheme="majorHAnsi"/>
          <w:iCs/>
          <w:szCs w:val="28"/>
          <w:lang w:val="nl-NL"/>
        </w:rPr>
        <w:t xml:space="preserve">Giảm biểu mẫu, công việc phải thực hiện cho cả cơ quan quản lý cũng như đối với đối tượng chịu sự quản lý, đặc biệt là không phát sinh thêm thủ tục </w:t>
      </w:r>
      <w:r w:rsidRPr="0034742B">
        <w:rPr>
          <w:rFonts w:asciiTheme="majorHAnsi" w:hAnsiTheme="majorHAnsi" w:cstheme="majorHAnsi"/>
          <w:iCs/>
          <w:szCs w:val="28"/>
          <w:lang w:val="nl-NL"/>
        </w:rPr>
        <w:lastRenderedPageBreak/>
        <w:t>hành chính và chi phí cho các cơ quan, tổ chức trong quá trình thực hiện công tác PCCC và CNCH tại cơ sở.</w:t>
      </w:r>
      <w:r w:rsidRPr="0034742B">
        <w:rPr>
          <w:rFonts w:asciiTheme="majorHAnsi" w:hAnsiTheme="majorHAnsi" w:cstheme="majorHAnsi"/>
          <w:szCs w:val="28"/>
          <w:lang w:val="nl-NL"/>
        </w:rPr>
        <w:t xml:space="preserve"> </w:t>
      </w:r>
    </w:p>
    <w:bookmarkEnd w:id="23"/>
    <w:p w14:paraId="0F3F4461" w14:textId="742B038A" w:rsidR="00784534" w:rsidRPr="0034742B" w:rsidRDefault="00784534" w:rsidP="00A53DF2">
      <w:pPr>
        <w:spacing w:before="120" w:after="120" w:line="340" w:lineRule="atLeast"/>
        <w:ind w:firstLine="686"/>
        <w:rPr>
          <w:rFonts w:asciiTheme="majorHAnsi" w:hAnsiTheme="majorHAnsi" w:cstheme="majorHAnsi"/>
          <w:b/>
          <w:bCs/>
          <w:i/>
          <w:iCs/>
          <w:szCs w:val="28"/>
        </w:rPr>
      </w:pPr>
      <w:r w:rsidRPr="0034742B">
        <w:rPr>
          <w:rFonts w:asciiTheme="majorHAnsi" w:hAnsiTheme="majorHAnsi" w:cstheme="majorHAnsi"/>
          <w:b/>
          <w:bCs/>
          <w:i/>
          <w:iCs/>
          <w:szCs w:val="28"/>
        </w:rPr>
        <w:t xml:space="preserve">4.3. Các giải pháp đề xuất để giải quyết vấn đề </w:t>
      </w:r>
    </w:p>
    <w:p w14:paraId="5CF18EF5" w14:textId="5C47D43B" w:rsidR="00B10B39" w:rsidRPr="0034742B" w:rsidRDefault="00784534" w:rsidP="00A53DF2">
      <w:pPr>
        <w:spacing w:before="120" w:after="120" w:line="340" w:lineRule="atLeast"/>
        <w:ind w:firstLine="720"/>
        <w:jc w:val="both"/>
        <w:rPr>
          <w:rFonts w:asciiTheme="majorHAnsi" w:hAnsiTheme="majorHAnsi" w:cstheme="majorHAnsi"/>
          <w:bCs/>
          <w:i/>
          <w:iCs/>
          <w:spacing w:val="-2"/>
          <w:szCs w:val="28"/>
        </w:rPr>
      </w:pPr>
      <w:r w:rsidRPr="0034742B">
        <w:rPr>
          <w:rFonts w:asciiTheme="majorHAnsi" w:hAnsiTheme="majorHAnsi" w:cstheme="majorHAnsi"/>
          <w:b/>
          <w:bCs/>
          <w:szCs w:val="28"/>
        </w:rPr>
        <w:t xml:space="preserve">4.3.1. </w:t>
      </w:r>
      <w:r w:rsidR="00B10B39" w:rsidRPr="0034742B">
        <w:rPr>
          <w:rFonts w:asciiTheme="majorHAnsi" w:hAnsiTheme="majorHAnsi" w:cstheme="majorHAnsi"/>
          <w:b/>
          <w:i/>
          <w:iCs/>
          <w:spacing w:val="-2"/>
          <w:szCs w:val="28"/>
        </w:rPr>
        <w:t>Giải pháp 1:</w:t>
      </w:r>
      <w:r w:rsidR="00B10B39" w:rsidRPr="0034742B">
        <w:rPr>
          <w:rFonts w:asciiTheme="majorHAnsi" w:hAnsiTheme="majorHAnsi" w:cstheme="majorHAnsi"/>
          <w:bCs/>
          <w:i/>
          <w:iCs/>
          <w:spacing w:val="-2"/>
          <w:szCs w:val="28"/>
        </w:rPr>
        <w:t xml:space="preserve"> Giữ nguyên hiện trạng các quy định tại Luật hiện hành (không quy định nội dung cứu nạn, cứu hộ).</w:t>
      </w:r>
    </w:p>
    <w:p w14:paraId="3A063B73" w14:textId="2C745523" w:rsidR="00B10B39" w:rsidRPr="0034742B" w:rsidRDefault="00784534" w:rsidP="00A53DF2">
      <w:pPr>
        <w:spacing w:before="120" w:after="120" w:line="340" w:lineRule="atLeast"/>
        <w:ind w:firstLine="720"/>
        <w:jc w:val="both"/>
        <w:rPr>
          <w:rFonts w:asciiTheme="majorHAnsi" w:hAnsiTheme="majorHAnsi" w:cstheme="majorHAnsi"/>
          <w:bCs/>
          <w:i/>
          <w:spacing w:val="-2"/>
          <w:szCs w:val="28"/>
        </w:rPr>
      </w:pPr>
      <w:r w:rsidRPr="0034742B">
        <w:rPr>
          <w:rFonts w:asciiTheme="majorHAnsi" w:hAnsiTheme="majorHAnsi" w:cstheme="majorHAnsi"/>
          <w:b/>
          <w:i/>
          <w:spacing w:val="-2"/>
          <w:szCs w:val="28"/>
        </w:rPr>
        <w:t xml:space="preserve">4.3.2. </w:t>
      </w:r>
      <w:r w:rsidR="00B10B39" w:rsidRPr="0034742B">
        <w:rPr>
          <w:rFonts w:asciiTheme="majorHAnsi" w:hAnsiTheme="majorHAnsi" w:cstheme="majorHAnsi"/>
          <w:b/>
          <w:i/>
          <w:spacing w:val="-2"/>
          <w:szCs w:val="28"/>
        </w:rPr>
        <w:t>Giải pháp 2:</w:t>
      </w:r>
      <w:r w:rsidR="00B10B39" w:rsidRPr="0034742B">
        <w:rPr>
          <w:rFonts w:asciiTheme="majorHAnsi" w:hAnsiTheme="majorHAnsi" w:cstheme="majorHAnsi"/>
          <w:bCs/>
          <w:i/>
          <w:spacing w:val="-2"/>
          <w:szCs w:val="28"/>
        </w:rPr>
        <w:t xml:space="preserve"> Đưa các nội dung quy định về công tác cứu nạn, cứu hộ tại Nghị định số 83/2017/NĐ-CP vào Luật</w:t>
      </w:r>
      <w:r w:rsidR="00592346" w:rsidRPr="0034742B">
        <w:rPr>
          <w:rFonts w:asciiTheme="majorHAnsi" w:hAnsiTheme="majorHAnsi" w:cstheme="majorHAnsi"/>
          <w:bCs/>
          <w:i/>
          <w:spacing w:val="-2"/>
          <w:szCs w:val="28"/>
        </w:rPr>
        <w:t>.</w:t>
      </w:r>
    </w:p>
    <w:p w14:paraId="58F66BD8" w14:textId="6523BF55" w:rsidR="00564FA9" w:rsidRPr="0034742B" w:rsidRDefault="00564FA9" w:rsidP="00A53DF2">
      <w:pPr>
        <w:spacing w:before="120" w:after="120" w:line="340" w:lineRule="atLeast"/>
        <w:ind w:firstLine="720"/>
        <w:rPr>
          <w:rFonts w:asciiTheme="majorHAnsi" w:hAnsiTheme="majorHAnsi" w:cstheme="majorHAnsi"/>
          <w:b/>
          <w:szCs w:val="28"/>
        </w:rPr>
      </w:pPr>
      <w:r w:rsidRPr="0034742B">
        <w:rPr>
          <w:rFonts w:asciiTheme="majorHAnsi" w:hAnsiTheme="majorHAnsi" w:cstheme="majorHAnsi"/>
          <w:b/>
          <w:szCs w:val="28"/>
        </w:rPr>
        <w:t>4</w:t>
      </w:r>
      <w:r w:rsidR="00784534" w:rsidRPr="0034742B">
        <w:rPr>
          <w:rFonts w:asciiTheme="majorHAnsi" w:hAnsiTheme="majorHAnsi" w:cstheme="majorHAnsi"/>
          <w:b/>
          <w:szCs w:val="28"/>
        </w:rPr>
        <w:t>.4.</w:t>
      </w:r>
      <w:r w:rsidRPr="0034742B">
        <w:rPr>
          <w:rFonts w:asciiTheme="majorHAnsi" w:hAnsiTheme="majorHAnsi" w:cstheme="majorHAnsi"/>
          <w:b/>
          <w:szCs w:val="28"/>
        </w:rPr>
        <w:t xml:space="preserve"> Đánh giá tác động của các giải pháp</w:t>
      </w:r>
    </w:p>
    <w:p w14:paraId="7DE96B92" w14:textId="51859EED" w:rsidR="00784534" w:rsidRPr="0034742B" w:rsidRDefault="00564FA9" w:rsidP="00A53DF2">
      <w:pPr>
        <w:spacing w:before="120" w:after="120" w:line="340" w:lineRule="atLeast"/>
        <w:ind w:firstLine="720"/>
        <w:jc w:val="both"/>
        <w:rPr>
          <w:rFonts w:asciiTheme="majorHAnsi" w:hAnsiTheme="majorHAnsi" w:cstheme="majorHAnsi"/>
          <w:b/>
          <w:i/>
          <w:iCs/>
          <w:spacing w:val="-2"/>
          <w:szCs w:val="28"/>
        </w:rPr>
      </w:pPr>
      <w:r w:rsidRPr="0034742B">
        <w:rPr>
          <w:rFonts w:asciiTheme="majorHAnsi" w:hAnsiTheme="majorHAnsi" w:cstheme="majorHAnsi"/>
          <w:b/>
          <w:i/>
          <w:iCs/>
          <w:szCs w:val="28"/>
        </w:rPr>
        <w:t xml:space="preserve">4.4.1. </w:t>
      </w:r>
      <w:r w:rsidR="00784534" w:rsidRPr="0034742B">
        <w:rPr>
          <w:rFonts w:asciiTheme="majorHAnsi" w:hAnsiTheme="majorHAnsi" w:cstheme="majorHAnsi"/>
          <w:b/>
          <w:i/>
          <w:iCs/>
          <w:spacing w:val="-2"/>
          <w:szCs w:val="28"/>
        </w:rPr>
        <w:t>Giải pháp 1: Giữ nguyên hiện trạng các quy định có liên quan tại Luật hiện hành (không có quy định</w:t>
      </w:r>
      <w:r w:rsidRPr="0034742B">
        <w:rPr>
          <w:rFonts w:asciiTheme="majorHAnsi" w:hAnsiTheme="majorHAnsi" w:cstheme="majorHAnsi"/>
          <w:b/>
          <w:i/>
          <w:iCs/>
          <w:spacing w:val="-2"/>
          <w:szCs w:val="28"/>
        </w:rPr>
        <w:t xml:space="preserve"> về cứu nạn, cứu hộ</w:t>
      </w:r>
      <w:r w:rsidR="00784534" w:rsidRPr="0034742B">
        <w:rPr>
          <w:rFonts w:asciiTheme="majorHAnsi" w:hAnsiTheme="majorHAnsi" w:cstheme="majorHAnsi"/>
          <w:b/>
          <w:i/>
          <w:iCs/>
          <w:spacing w:val="-2"/>
          <w:szCs w:val="28"/>
        </w:rPr>
        <w:t>).</w:t>
      </w:r>
    </w:p>
    <w:p w14:paraId="50FDBB3B" w14:textId="77777777" w:rsidR="00564FA9" w:rsidRPr="0034742B" w:rsidRDefault="00564FA9" w:rsidP="00A53DF2">
      <w:pPr>
        <w:spacing w:before="120" w:after="120" w:line="340" w:lineRule="atLeast"/>
        <w:ind w:firstLine="720"/>
        <w:rPr>
          <w:rFonts w:asciiTheme="majorHAnsi" w:hAnsiTheme="majorHAnsi" w:cstheme="majorHAnsi"/>
          <w:i/>
          <w:iCs/>
          <w:szCs w:val="28"/>
        </w:rPr>
      </w:pPr>
      <w:r w:rsidRPr="0034742B">
        <w:rPr>
          <w:rFonts w:asciiTheme="majorHAnsi" w:hAnsiTheme="majorHAnsi" w:cstheme="majorHAnsi"/>
          <w:i/>
          <w:iCs/>
          <w:szCs w:val="28"/>
        </w:rPr>
        <w:t>a) Tác động về kinh tế</w:t>
      </w:r>
    </w:p>
    <w:p w14:paraId="3104B1F5" w14:textId="0E965420" w:rsidR="00564FA9" w:rsidRPr="0034742B" w:rsidRDefault="00564FA9"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r w:rsidRPr="0034742B">
        <w:rPr>
          <w:rFonts w:asciiTheme="majorHAnsi" w:hAnsiTheme="majorHAnsi" w:cstheme="majorHAnsi"/>
          <w:noProof/>
          <w:szCs w:val="28"/>
        </w:rPr>
        <w:t>Không phát sinh chi phí về xây dựng văn bản quy phạm pháp luật cho Nhà nước</w:t>
      </w:r>
      <w:r w:rsidR="00F85951">
        <w:rPr>
          <w:rFonts w:asciiTheme="majorHAnsi" w:hAnsiTheme="majorHAnsi" w:cstheme="majorHAnsi"/>
          <w:noProof/>
          <w:szCs w:val="28"/>
        </w:rPr>
        <w:t>, phổ biến pháp luật, xây dựng các văn bản hướng dẫn, thi hành luật.</w:t>
      </w:r>
    </w:p>
    <w:p w14:paraId="1C2BD095" w14:textId="77777777" w:rsidR="00564FA9" w:rsidRPr="0034742B" w:rsidRDefault="00564FA9"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xml:space="preserve">- Tác động tiêu cực: </w:t>
      </w:r>
    </w:p>
    <w:p w14:paraId="57EDB008" w14:textId="2CFD085B" w:rsidR="00564FA9" w:rsidRPr="0034742B" w:rsidRDefault="00564FA9"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Đối với nhà nước: </w:t>
      </w:r>
      <w:r w:rsidR="009605F6" w:rsidRPr="0034742B">
        <w:rPr>
          <w:rFonts w:asciiTheme="majorHAnsi" w:hAnsiTheme="majorHAnsi" w:cstheme="majorHAnsi"/>
          <w:szCs w:val="28"/>
        </w:rPr>
        <w:t>Tốn chi phí xây dựng, thực tập phương án cứu nạn, cứu hộ của cơ quan Công an.</w:t>
      </w:r>
    </w:p>
    <w:p w14:paraId="5486FCD2" w14:textId="5A5197E4" w:rsidR="00564FA9" w:rsidRPr="0034742B" w:rsidRDefault="00564FA9"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Cá nhân, tổ chức: Tốn chi phí xây dựng</w:t>
      </w:r>
      <w:r w:rsidR="009605F6" w:rsidRPr="0034742B">
        <w:rPr>
          <w:rFonts w:asciiTheme="majorHAnsi" w:hAnsiTheme="majorHAnsi" w:cstheme="majorHAnsi"/>
          <w:szCs w:val="28"/>
        </w:rPr>
        <w:t>, thực tập</w:t>
      </w:r>
      <w:r w:rsidRPr="0034742B">
        <w:rPr>
          <w:rFonts w:asciiTheme="majorHAnsi" w:hAnsiTheme="majorHAnsi" w:cstheme="majorHAnsi"/>
          <w:szCs w:val="28"/>
        </w:rPr>
        <w:t xml:space="preserve"> phương án cứu nạn, cứu hộ của cơ sở.</w:t>
      </w:r>
    </w:p>
    <w:p w14:paraId="599DDCEE" w14:textId="77777777" w:rsidR="00564FA9" w:rsidRPr="0034742B" w:rsidRDefault="00564FA9"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b) Tác động về xã hội</w:t>
      </w:r>
    </w:p>
    <w:p w14:paraId="18316BBB" w14:textId="02CDBD96" w:rsidR="00564FA9" w:rsidRPr="0034742B" w:rsidRDefault="00564FA9"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xml:space="preserve">- Tác động tích cực: </w:t>
      </w:r>
      <w:r w:rsidRPr="0034742B">
        <w:rPr>
          <w:rFonts w:asciiTheme="majorHAnsi" w:hAnsiTheme="majorHAnsi" w:cstheme="majorHAnsi"/>
          <w:noProof/>
          <w:szCs w:val="28"/>
        </w:rPr>
        <w:t>Không gây tác động mới cho xã hội.</w:t>
      </w:r>
    </w:p>
    <w:p w14:paraId="3AFEB389" w14:textId="07A21D91" w:rsidR="00564FA9" w:rsidRPr="0034742B" w:rsidRDefault="00564FA9"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r w:rsidRPr="0034742B">
        <w:rPr>
          <w:rFonts w:asciiTheme="majorHAnsi" w:hAnsiTheme="majorHAnsi" w:cstheme="majorHAnsi"/>
          <w:noProof/>
          <w:szCs w:val="28"/>
        </w:rPr>
        <w:t>Nhận thức chung về vị trí, vai trò, tầm quan trọng về công tác CNCH khó được nâng cao.</w:t>
      </w:r>
    </w:p>
    <w:p w14:paraId="583A5700" w14:textId="77777777" w:rsidR="00564FA9" w:rsidRPr="0034742B" w:rsidRDefault="00564FA9"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512878BC" w14:textId="77777777" w:rsidR="00564FA9" w:rsidRPr="0034742B" w:rsidRDefault="00564FA9"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Pr="0034742B">
        <w:rPr>
          <w:rFonts w:asciiTheme="majorHAnsi" w:hAnsiTheme="majorHAnsi" w:cstheme="majorHAnsi"/>
          <w:noProof/>
          <w:szCs w:val="28"/>
        </w:rPr>
        <w:t>Không phát sinh thủ tục hành chính</w:t>
      </w:r>
    </w:p>
    <w:p w14:paraId="18ACA70E" w14:textId="77777777" w:rsidR="00564FA9" w:rsidRPr="0034742B" w:rsidRDefault="00564FA9"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32918700" w14:textId="2248ED8D" w:rsidR="00564FA9" w:rsidRPr="0034742B" w:rsidRDefault="00564FA9" w:rsidP="00A53DF2">
      <w:pPr>
        <w:spacing w:before="120" w:after="120" w:line="340" w:lineRule="atLeast"/>
        <w:ind w:firstLine="720"/>
        <w:rPr>
          <w:rFonts w:asciiTheme="majorHAnsi" w:hAnsiTheme="majorHAnsi" w:cstheme="majorHAnsi"/>
          <w:szCs w:val="28"/>
        </w:rPr>
      </w:pPr>
      <w:r w:rsidRPr="0034742B">
        <w:rPr>
          <w:rFonts w:asciiTheme="majorHAnsi" w:hAnsiTheme="majorHAnsi" w:cstheme="majorHAnsi"/>
          <w:szCs w:val="28"/>
        </w:rPr>
        <w:t xml:space="preserve">- Tác động tích cực: </w:t>
      </w:r>
      <w:r w:rsidRPr="0034742B">
        <w:rPr>
          <w:rFonts w:asciiTheme="majorHAnsi" w:hAnsiTheme="majorHAnsi" w:cstheme="majorHAnsi"/>
          <w:noProof/>
          <w:szCs w:val="28"/>
        </w:rPr>
        <w:t>Không phát sinh quy định mới.</w:t>
      </w:r>
    </w:p>
    <w:p w14:paraId="13F4C659" w14:textId="4E56F053" w:rsidR="00564FA9" w:rsidRPr="0034742B" w:rsidRDefault="00564FA9"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r w:rsidRPr="0034742B">
        <w:rPr>
          <w:rFonts w:asciiTheme="majorHAnsi" w:hAnsiTheme="majorHAnsi" w:cstheme="majorHAnsi"/>
          <w:noProof/>
          <w:szCs w:val="28"/>
        </w:rPr>
        <w:t>Hệ thống pháp luật về CNCH không bảo đảm được tính bền vững, đầy đủ, khả thi do một số vấn đề chưa có quy định điều chỉnh hoặc tuy đã có quy định điều chỉnh nhưng không còn phù hợp với thực tiễn. Một số nội dung chồng chéo với các quy định của pháp luật chuyên ngành khác không được giải quyết (quy định CNCH tại Luật Phòng thủ dân sự…).</w:t>
      </w:r>
    </w:p>
    <w:p w14:paraId="4195057F" w14:textId="5488BD0A" w:rsidR="009605F6" w:rsidRPr="0034742B" w:rsidRDefault="009605F6" w:rsidP="00A53DF2">
      <w:pPr>
        <w:spacing w:before="120" w:after="120" w:line="340" w:lineRule="atLeast"/>
        <w:ind w:firstLine="720"/>
        <w:jc w:val="both"/>
        <w:rPr>
          <w:rFonts w:asciiTheme="majorHAnsi" w:hAnsiTheme="majorHAnsi" w:cstheme="majorHAnsi"/>
          <w:b/>
          <w:i/>
          <w:spacing w:val="-2"/>
          <w:szCs w:val="28"/>
        </w:rPr>
      </w:pPr>
      <w:r w:rsidRPr="0034742B">
        <w:rPr>
          <w:rFonts w:asciiTheme="majorHAnsi" w:hAnsiTheme="majorHAnsi" w:cstheme="majorHAnsi"/>
          <w:b/>
          <w:i/>
          <w:spacing w:val="-2"/>
          <w:szCs w:val="28"/>
        </w:rPr>
        <w:t xml:space="preserve">4.4.2. Giải pháp 2: </w:t>
      </w:r>
      <w:bookmarkStart w:id="24" w:name="_Hlk142948337"/>
      <w:r w:rsidRPr="0034742B">
        <w:rPr>
          <w:rFonts w:asciiTheme="majorHAnsi" w:hAnsiTheme="majorHAnsi" w:cstheme="majorHAnsi"/>
          <w:b/>
          <w:i/>
          <w:spacing w:val="-2"/>
          <w:szCs w:val="28"/>
        </w:rPr>
        <w:t>Đưa các nội dung quy định về công tác cứu nạn, cứu hộ tại Nghị định số 83/2017/NĐ-CP vào Luật</w:t>
      </w:r>
      <w:bookmarkEnd w:id="24"/>
    </w:p>
    <w:p w14:paraId="5D1AFEF6" w14:textId="77777777" w:rsidR="00EE0795" w:rsidRPr="0034742B" w:rsidRDefault="00EE0795" w:rsidP="00A53DF2">
      <w:pPr>
        <w:spacing w:before="120" w:after="120" w:line="340" w:lineRule="atLeast"/>
        <w:ind w:firstLine="720"/>
        <w:rPr>
          <w:rFonts w:asciiTheme="majorHAnsi" w:hAnsiTheme="majorHAnsi" w:cstheme="majorHAnsi"/>
          <w:b/>
          <w:i/>
          <w:spacing w:val="-2"/>
          <w:szCs w:val="28"/>
        </w:rPr>
      </w:pPr>
      <w:r w:rsidRPr="0034742B">
        <w:rPr>
          <w:rFonts w:asciiTheme="majorHAnsi" w:hAnsiTheme="majorHAnsi" w:cstheme="majorHAnsi"/>
          <w:b/>
          <w:i/>
          <w:spacing w:val="-2"/>
          <w:szCs w:val="28"/>
        </w:rPr>
        <w:lastRenderedPageBreak/>
        <w:t xml:space="preserve">Một số quy định về cứu nạn, cứu hộ lồng ghép vào nội dung phòng cháy, chữa cháy </w:t>
      </w:r>
    </w:p>
    <w:p w14:paraId="13ECEDEC" w14:textId="0F702A7F" w:rsidR="009605F6" w:rsidRPr="0034742B" w:rsidRDefault="009605F6" w:rsidP="00A53DF2">
      <w:pPr>
        <w:spacing w:before="120" w:after="120" w:line="340" w:lineRule="atLeast"/>
        <w:ind w:firstLine="720"/>
        <w:rPr>
          <w:rFonts w:asciiTheme="majorHAnsi" w:hAnsiTheme="majorHAnsi" w:cstheme="majorHAnsi"/>
          <w:i/>
          <w:iCs/>
          <w:szCs w:val="28"/>
        </w:rPr>
      </w:pPr>
      <w:r w:rsidRPr="0034742B">
        <w:rPr>
          <w:rFonts w:asciiTheme="majorHAnsi" w:hAnsiTheme="majorHAnsi" w:cstheme="majorHAnsi"/>
          <w:i/>
          <w:iCs/>
          <w:szCs w:val="28"/>
        </w:rPr>
        <w:t>a) Tác động về kinh tế</w:t>
      </w:r>
    </w:p>
    <w:p w14:paraId="037037C7" w14:textId="41E48961" w:rsidR="009605F6" w:rsidRDefault="009605F6" w:rsidP="00A53DF2">
      <w:pPr>
        <w:spacing w:before="120" w:after="120" w:line="340" w:lineRule="atLeast"/>
        <w:jc w:val="both"/>
        <w:rPr>
          <w:rFonts w:asciiTheme="majorHAnsi" w:hAnsiTheme="majorHAnsi" w:cstheme="majorHAnsi"/>
          <w:szCs w:val="28"/>
          <w:lang w:val="nl-NL"/>
        </w:rPr>
      </w:pPr>
      <w:r w:rsidRPr="0034742B">
        <w:rPr>
          <w:rFonts w:asciiTheme="majorHAnsi" w:hAnsiTheme="majorHAnsi" w:cstheme="majorHAnsi"/>
          <w:szCs w:val="28"/>
        </w:rPr>
        <w:tab/>
      </w:r>
      <w:r w:rsidR="00E65874">
        <w:rPr>
          <w:rFonts w:asciiTheme="majorHAnsi" w:hAnsiTheme="majorHAnsi" w:cstheme="majorHAnsi"/>
          <w:szCs w:val="28"/>
        </w:rPr>
        <w:t>+</w:t>
      </w:r>
      <w:r w:rsidRPr="0034742B">
        <w:rPr>
          <w:rFonts w:asciiTheme="majorHAnsi" w:hAnsiTheme="majorHAnsi" w:cstheme="majorHAnsi"/>
          <w:szCs w:val="28"/>
        </w:rPr>
        <w:t xml:space="preserve"> Tác động tích cực: Giảm chi phí c</w:t>
      </w:r>
      <w:r w:rsidRPr="0034742B">
        <w:rPr>
          <w:rFonts w:asciiTheme="majorHAnsi" w:hAnsiTheme="majorHAnsi" w:cstheme="majorHAnsi"/>
          <w:iCs/>
          <w:szCs w:val="28"/>
          <w:lang w:val="nl-NL"/>
        </w:rPr>
        <w:t xml:space="preserve">ho các cơ quan quản lý trong quá trình thực hiện công tác CNCH (như chi phí thực tập phương án cứu nạn, cứu hộ; chi phí xây dựng phương án chữa cháy, phương án cứu nạn, cứu hộ;...); </w:t>
      </w:r>
      <w:r w:rsidRPr="0034742B">
        <w:rPr>
          <w:rFonts w:asciiTheme="majorHAnsi" w:hAnsiTheme="majorHAnsi" w:cstheme="majorHAnsi"/>
          <w:szCs w:val="28"/>
          <w:lang w:val="nl-NL"/>
        </w:rPr>
        <w:t>Giảm chi phí và thời gian trong thực hiện thủ tục hành chính và ảnh hưởng đến hoạt động, sản xuất trong quá trình thực hiện công tác CNCH của cá nhân, tổ chức.</w:t>
      </w:r>
    </w:p>
    <w:p w14:paraId="32FE4548" w14:textId="5F95888C" w:rsidR="00E65874" w:rsidRPr="0034742B" w:rsidRDefault="00E65874" w:rsidP="00A53DF2">
      <w:pPr>
        <w:spacing w:before="120" w:after="120" w:line="340" w:lineRule="atLeast"/>
        <w:jc w:val="both"/>
        <w:rPr>
          <w:rFonts w:asciiTheme="majorHAnsi" w:hAnsiTheme="majorHAnsi" w:cstheme="majorHAnsi"/>
          <w:szCs w:val="28"/>
          <w:lang w:val="nl-NL"/>
        </w:rPr>
      </w:pPr>
      <w:r>
        <w:rPr>
          <w:rFonts w:asciiTheme="majorHAnsi" w:hAnsiTheme="majorHAnsi" w:cstheme="majorHAnsi"/>
          <w:szCs w:val="28"/>
          <w:lang w:val="nl-NL"/>
        </w:rPr>
        <w:tab/>
        <w:t xml:space="preserve">+ </w:t>
      </w:r>
      <w:r>
        <w:rPr>
          <w:rFonts w:asciiTheme="majorHAnsi" w:hAnsiTheme="majorHAnsi" w:cstheme="majorHAnsi"/>
          <w:noProof/>
          <w:szCs w:val="28"/>
        </w:rPr>
        <w:t>Chính sách được xây dựng đầy đủ, toàn diện và đồng bộ các quy định về phòng cháy có tính khái quát, dự phòng cho tương lai, tránh việc phải thường xuyên sửa đổi pháp luật trước những phát triển mới của xã hội. Điều này góp phần trực tiếp vào việc tiết kiệm nguồn lực của nhà nước và xã hội.</w:t>
      </w:r>
    </w:p>
    <w:p w14:paraId="031873E3" w14:textId="77777777" w:rsidR="009605F6" w:rsidRPr="0034742B" w:rsidRDefault="009605F6" w:rsidP="00A53DF2">
      <w:pPr>
        <w:spacing w:before="120" w:after="120" w:line="340" w:lineRule="atLeast"/>
        <w:rPr>
          <w:rFonts w:asciiTheme="majorHAnsi" w:hAnsiTheme="majorHAnsi" w:cstheme="majorHAnsi"/>
          <w:szCs w:val="28"/>
        </w:rPr>
      </w:pPr>
      <w:r w:rsidRPr="0034742B">
        <w:rPr>
          <w:rFonts w:asciiTheme="majorHAnsi" w:hAnsiTheme="majorHAnsi" w:cstheme="majorHAnsi"/>
          <w:szCs w:val="28"/>
        </w:rPr>
        <w:tab/>
        <w:t xml:space="preserve">- Tác động tiêu cực: </w:t>
      </w:r>
    </w:p>
    <w:p w14:paraId="5C226D7B" w14:textId="67EC6B06" w:rsidR="009605F6" w:rsidRPr="0034742B" w:rsidRDefault="009605F6"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Đối với nhà nước: </w:t>
      </w:r>
      <w:r w:rsidR="000E19BC">
        <w:rPr>
          <w:rFonts w:asciiTheme="majorHAnsi" w:hAnsiTheme="majorHAnsi" w:cstheme="majorHAnsi"/>
          <w:szCs w:val="28"/>
        </w:rPr>
        <w:t>Chưa xác định có tác động tiêu cực.</w:t>
      </w:r>
    </w:p>
    <w:p w14:paraId="2FCEF35C" w14:textId="77777777" w:rsidR="009605F6" w:rsidRPr="0034742B" w:rsidRDefault="009605F6"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Cá nhân, tổ chức: Tốn chi phí xây dựng, thực tập phương án cứu nạn, cứu hộ của cơ sở.</w:t>
      </w:r>
    </w:p>
    <w:p w14:paraId="315ADB94" w14:textId="77777777" w:rsidR="009605F6" w:rsidRPr="0034742B" w:rsidRDefault="009605F6"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b) Tác động về xã hội</w:t>
      </w:r>
    </w:p>
    <w:p w14:paraId="03907DDD" w14:textId="77777777" w:rsidR="00E65874" w:rsidRDefault="009605F6"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tích cực: </w:t>
      </w:r>
    </w:p>
    <w:p w14:paraId="3919F63F" w14:textId="262BA756" w:rsidR="00E65874" w:rsidRDefault="00E65874" w:rsidP="00A53DF2">
      <w:pPr>
        <w:spacing w:before="120" w:after="120" w:line="340" w:lineRule="atLeast"/>
        <w:ind w:firstLine="720"/>
        <w:jc w:val="both"/>
        <w:rPr>
          <w:rFonts w:asciiTheme="majorHAnsi" w:hAnsiTheme="majorHAnsi" w:cstheme="majorHAnsi"/>
          <w:noProof/>
          <w:szCs w:val="28"/>
        </w:rPr>
      </w:pPr>
      <w:r>
        <w:rPr>
          <w:rFonts w:asciiTheme="majorHAnsi" w:hAnsiTheme="majorHAnsi" w:cstheme="majorHAnsi"/>
          <w:noProof/>
          <w:szCs w:val="28"/>
        </w:rPr>
        <w:t>+ Bảo đảm tính nghiêm minh trong áp dụng, thực hiện pháp luật của nhà nước pháp quyền.</w:t>
      </w:r>
    </w:p>
    <w:p w14:paraId="63984687" w14:textId="66C4C7A3" w:rsidR="00E65874" w:rsidRDefault="00E65874" w:rsidP="00A53DF2">
      <w:pPr>
        <w:spacing w:before="120" w:after="120" w:line="340" w:lineRule="atLeast"/>
        <w:ind w:firstLine="720"/>
        <w:jc w:val="both"/>
        <w:rPr>
          <w:rFonts w:asciiTheme="majorHAnsi" w:hAnsiTheme="majorHAnsi" w:cstheme="majorHAnsi"/>
          <w:szCs w:val="28"/>
        </w:rPr>
      </w:pPr>
      <w:r>
        <w:rPr>
          <w:rFonts w:asciiTheme="majorHAnsi" w:hAnsiTheme="majorHAnsi" w:cstheme="majorHAnsi"/>
          <w:noProof/>
          <w:szCs w:val="28"/>
        </w:rPr>
        <w:t>+ Cải cách, đơn giản hóa thủ tục, tăng cường niềm tin của tổ chức, cá nhân vào hoạt động quản lý nhà nước.</w:t>
      </w:r>
    </w:p>
    <w:p w14:paraId="05A6775D" w14:textId="0592B0DD" w:rsidR="009605F6" w:rsidRPr="0034742B" w:rsidRDefault="00E65874" w:rsidP="00A53DF2">
      <w:pPr>
        <w:spacing w:before="120" w:after="120" w:line="340" w:lineRule="atLeast"/>
        <w:ind w:firstLine="720"/>
        <w:jc w:val="both"/>
        <w:rPr>
          <w:rFonts w:asciiTheme="majorHAnsi" w:hAnsiTheme="majorHAnsi" w:cstheme="majorHAnsi"/>
          <w:szCs w:val="28"/>
        </w:rPr>
      </w:pPr>
      <w:r>
        <w:rPr>
          <w:rFonts w:asciiTheme="majorHAnsi" w:hAnsiTheme="majorHAnsi" w:cstheme="majorHAnsi"/>
          <w:szCs w:val="28"/>
        </w:rPr>
        <w:t xml:space="preserve">+ </w:t>
      </w:r>
      <w:r w:rsidR="009605F6" w:rsidRPr="0034742B">
        <w:rPr>
          <w:rFonts w:asciiTheme="majorHAnsi" w:hAnsiTheme="majorHAnsi" w:cstheme="majorHAnsi"/>
          <w:szCs w:val="28"/>
        </w:rPr>
        <w:t>Giảm bớt số thành phần hồ sơ quản lý cơ sở về công tác CNCH; thuận tiện và thống nhất trong công tác quản lý về CNCH;</w:t>
      </w:r>
      <w:r w:rsidR="009605F6" w:rsidRPr="0034742B">
        <w:rPr>
          <w:rFonts w:asciiTheme="majorHAnsi" w:hAnsiTheme="majorHAnsi" w:cstheme="majorHAnsi"/>
          <w:noProof/>
          <w:szCs w:val="28"/>
        </w:rPr>
        <w:t xml:space="preserve"> Nhận thức chung về vị trí, vai trò, tầm quan trọng về công tác CNCH khó được nâng cao.</w:t>
      </w:r>
    </w:p>
    <w:p w14:paraId="5E3DDFE8" w14:textId="439DCB43" w:rsidR="009605F6" w:rsidRPr="0034742B" w:rsidRDefault="009605F6"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r>
      <w:r w:rsidR="00E65874">
        <w:rPr>
          <w:rFonts w:asciiTheme="majorHAnsi" w:hAnsiTheme="majorHAnsi" w:cstheme="majorHAnsi"/>
          <w:szCs w:val="28"/>
        </w:rPr>
        <w:t>+</w:t>
      </w:r>
      <w:r w:rsidRPr="0034742B">
        <w:rPr>
          <w:rFonts w:asciiTheme="majorHAnsi" w:hAnsiTheme="majorHAnsi" w:cstheme="majorHAnsi"/>
          <w:szCs w:val="28"/>
        </w:rPr>
        <w:t xml:space="preserve"> Tác động tiêu cực: </w:t>
      </w:r>
      <w:r w:rsidR="00FA17C0" w:rsidRPr="0034742B">
        <w:rPr>
          <w:rFonts w:asciiTheme="majorHAnsi" w:hAnsiTheme="majorHAnsi" w:cstheme="majorHAnsi"/>
          <w:szCs w:val="28"/>
        </w:rPr>
        <w:t>Bổ sung thêm nội dung quản lý nhà nước về công tác cứu nạn, cứu hộ phải điều chỉnh, bổ sung quy định về chế tài xử lý vi phạm quy định về cứu nạn, cứu hộ.</w:t>
      </w:r>
    </w:p>
    <w:p w14:paraId="06C3BF2C" w14:textId="77777777" w:rsidR="009605F6" w:rsidRPr="0034742B" w:rsidRDefault="009605F6"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c) Tác động về giới: </w:t>
      </w:r>
      <w:r w:rsidRPr="0034742B">
        <w:rPr>
          <w:rFonts w:asciiTheme="majorHAnsi" w:hAnsiTheme="majorHAnsi" w:cstheme="majorHAnsi"/>
          <w:szCs w:val="28"/>
        </w:rPr>
        <w:t>không có tác động về giới</w:t>
      </w:r>
    </w:p>
    <w:p w14:paraId="1E89A014" w14:textId="2E9662BC" w:rsidR="009605F6" w:rsidRPr="0034742B" w:rsidRDefault="009605F6"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szCs w:val="28"/>
        </w:rPr>
        <w:tab/>
      </w:r>
      <w:r w:rsidRPr="0034742B">
        <w:rPr>
          <w:rFonts w:asciiTheme="majorHAnsi" w:hAnsiTheme="majorHAnsi" w:cstheme="majorHAnsi"/>
          <w:i/>
          <w:iCs/>
          <w:szCs w:val="28"/>
        </w:rPr>
        <w:t xml:space="preserve">d) Tác động về thủ tục hành chính: </w:t>
      </w:r>
      <w:r w:rsidRPr="0034742B">
        <w:rPr>
          <w:rFonts w:asciiTheme="majorHAnsi" w:hAnsiTheme="majorHAnsi" w:cstheme="majorHAnsi"/>
          <w:noProof/>
          <w:szCs w:val="28"/>
        </w:rPr>
        <w:t>Cắt giảm thủ tục hành chính.</w:t>
      </w:r>
    </w:p>
    <w:p w14:paraId="20CECF5F" w14:textId="77777777" w:rsidR="009605F6" w:rsidRPr="0034742B" w:rsidRDefault="009605F6" w:rsidP="00A53DF2">
      <w:pPr>
        <w:spacing w:before="120" w:after="120" w:line="340" w:lineRule="atLeast"/>
        <w:rPr>
          <w:rFonts w:asciiTheme="majorHAnsi" w:hAnsiTheme="majorHAnsi" w:cstheme="majorHAnsi"/>
          <w:i/>
          <w:iCs/>
          <w:szCs w:val="28"/>
        </w:rPr>
      </w:pPr>
      <w:r w:rsidRPr="0034742B">
        <w:rPr>
          <w:rFonts w:asciiTheme="majorHAnsi" w:hAnsiTheme="majorHAnsi" w:cstheme="majorHAnsi"/>
          <w:i/>
          <w:iCs/>
          <w:szCs w:val="28"/>
        </w:rPr>
        <w:tab/>
        <w:t>đ) Tác động đối với hệ thống pháp luật</w:t>
      </w:r>
    </w:p>
    <w:p w14:paraId="38F63A84" w14:textId="7AFF4A24" w:rsidR="009605F6" w:rsidRPr="0034742B" w:rsidRDefault="009605F6" w:rsidP="00A53DF2">
      <w:pPr>
        <w:spacing w:before="120" w:after="120" w:line="340" w:lineRule="atLeast"/>
        <w:ind w:firstLine="720"/>
        <w:rPr>
          <w:rFonts w:asciiTheme="majorHAnsi" w:hAnsiTheme="majorHAnsi" w:cstheme="majorHAnsi"/>
          <w:szCs w:val="28"/>
        </w:rPr>
      </w:pPr>
      <w:r w:rsidRPr="0034742B">
        <w:rPr>
          <w:rFonts w:asciiTheme="majorHAnsi" w:hAnsiTheme="majorHAnsi" w:cstheme="majorHAnsi"/>
          <w:szCs w:val="28"/>
        </w:rPr>
        <w:t xml:space="preserve">- Tác động tích cực: </w:t>
      </w:r>
      <w:r w:rsidR="00FA17C0" w:rsidRPr="0034742B">
        <w:rPr>
          <w:rFonts w:asciiTheme="majorHAnsi" w:hAnsiTheme="majorHAnsi" w:cstheme="majorHAnsi"/>
          <w:szCs w:val="28"/>
        </w:rPr>
        <w:t>Thống nhất quy định về cứu nạn, cứu hộ với quy định về phòng cháy, chữa cháy trong Luật PCCC và CNCH.</w:t>
      </w:r>
    </w:p>
    <w:p w14:paraId="592FACF9" w14:textId="538A50A1" w:rsidR="009605F6" w:rsidRPr="0034742B" w:rsidRDefault="009605F6" w:rsidP="00A53DF2">
      <w:pPr>
        <w:spacing w:before="120" w:after="120" w:line="340" w:lineRule="atLeast"/>
        <w:jc w:val="both"/>
        <w:rPr>
          <w:rFonts w:asciiTheme="majorHAnsi" w:hAnsiTheme="majorHAnsi" w:cstheme="majorHAnsi"/>
          <w:szCs w:val="28"/>
        </w:rPr>
      </w:pPr>
      <w:r w:rsidRPr="0034742B">
        <w:rPr>
          <w:rFonts w:asciiTheme="majorHAnsi" w:hAnsiTheme="majorHAnsi" w:cstheme="majorHAnsi"/>
          <w:szCs w:val="28"/>
        </w:rPr>
        <w:tab/>
        <w:t xml:space="preserve">- Tác động tiêu cực: </w:t>
      </w:r>
      <w:r w:rsidR="00FA17C0" w:rsidRPr="0034742B">
        <w:rPr>
          <w:rFonts w:asciiTheme="majorHAnsi" w:hAnsiTheme="majorHAnsi" w:cstheme="majorHAnsi"/>
          <w:szCs w:val="28"/>
        </w:rPr>
        <w:t>Phải thực hiện rà soát, sửa đổi, bổ sung hoặc ban hành mới các văn bản quy phạm pháp luật có liên quan để thực hiện chính sách.</w:t>
      </w:r>
    </w:p>
    <w:p w14:paraId="58B864F2" w14:textId="432D39F9" w:rsidR="00FA17C0" w:rsidRPr="0034742B" w:rsidRDefault="00FA17C0" w:rsidP="00A53DF2">
      <w:pPr>
        <w:spacing w:before="120" w:after="120" w:line="340" w:lineRule="atLeast"/>
        <w:ind w:firstLine="709"/>
        <w:jc w:val="both"/>
        <w:rPr>
          <w:rFonts w:asciiTheme="majorHAnsi" w:hAnsiTheme="majorHAnsi" w:cstheme="majorHAnsi"/>
          <w:b/>
          <w:szCs w:val="28"/>
        </w:rPr>
      </w:pPr>
      <w:r w:rsidRPr="0034742B">
        <w:rPr>
          <w:rFonts w:asciiTheme="majorHAnsi" w:hAnsiTheme="majorHAnsi" w:cstheme="majorHAnsi"/>
          <w:b/>
          <w:szCs w:val="28"/>
        </w:rPr>
        <w:lastRenderedPageBreak/>
        <w:t>4.5. Kiến nghị giải pháp lựa chọn</w:t>
      </w:r>
    </w:p>
    <w:p w14:paraId="40DB4D81" w14:textId="77777777" w:rsidR="00FA17C0" w:rsidRPr="0034742B" w:rsidRDefault="00FA17C0"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 xml:space="preserve">Trên cơ sở so sánh, đánh giá lợi ích giữa các giải pháp, đề nghị lựa chọn giải pháp 2, giải pháp mang lại những tác động tích cực lớn nhất, thu được lợi ích kinh tế và tác động xã hội tốt nhất, có tác động tích cực đối với hệ thống pháp luật hơn cả và mang lại tác động tích cực về thủ tục hành chính. </w:t>
      </w:r>
    </w:p>
    <w:p w14:paraId="35057A98" w14:textId="0FD6DCA5" w:rsidR="00FA17C0" w:rsidRPr="0034742B" w:rsidRDefault="00FA17C0"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Thẩm quyền ban hành là Quốc hội.</w:t>
      </w:r>
    </w:p>
    <w:p w14:paraId="46713426" w14:textId="77777777" w:rsidR="000B2BFB" w:rsidRPr="0034742B" w:rsidRDefault="000B2BFB" w:rsidP="00A53DF2">
      <w:pPr>
        <w:snapToGrid w:val="0"/>
        <w:spacing w:before="120" w:after="120" w:line="340" w:lineRule="atLeast"/>
        <w:ind w:firstLine="709"/>
        <w:rPr>
          <w:rFonts w:asciiTheme="majorHAnsi" w:hAnsiTheme="majorHAnsi" w:cstheme="majorHAnsi"/>
          <w:b/>
          <w:szCs w:val="28"/>
        </w:rPr>
      </w:pPr>
      <w:r w:rsidRPr="0034742B">
        <w:rPr>
          <w:rFonts w:asciiTheme="majorHAnsi" w:hAnsiTheme="majorHAnsi" w:cstheme="majorHAnsi"/>
          <w:b/>
          <w:szCs w:val="28"/>
        </w:rPr>
        <w:t>III. Ý KIẾN THAM VẤN</w:t>
      </w:r>
    </w:p>
    <w:p w14:paraId="7FEA5E42" w14:textId="77777777" w:rsidR="000B2BFB" w:rsidRPr="0034742B" w:rsidRDefault="000B2BFB" w:rsidP="00A53DF2">
      <w:pPr>
        <w:snapToGrid w:val="0"/>
        <w:spacing w:before="120" w:after="120" w:line="340" w:lineRule="atLeast"/>
        <w:ind w:firstLine="709"/>
        <w:jc w:val="both"/>
        <w:rPr>
          <w:rFonts w:asciiTheme="majorHAnsi" w:hAnsiTheme="majorHAnsi" w:cstheme="majorHAnsi"/>
          <w:bCs/>
          <w:szCs w:val="28"/>
        </w:rPr>
      </w:pPr>
      <w:r w:rsidRPr="0034742B">
        <w:rPr>
          <w:rFonts w:asciiTheme="majorHAnsi" w:hAnsiTheme="majorHAnsi" w:cstheme="majorHAnsi"/>
          <w:bCs/>
          <w:szCs w:val="28"/>
        </w:rPr>
        <w:t>Trong quá trình xây dựng Báo cáo đánh giá tác động của chính sách trong Hồ sơ đề nghị xây dựng Luật PCCC và CNCH, Bộ Công an đã triển khai xây dựng và tổ chức lấy ý kiến về Hồ sơ lập đề nghị xây dựng Luật PCCC và CNCH, cụ thể như sau:</w:t>
      </w:r>
    </w:p>
    <w:p w14:paraId="5D2EFC9E" w14:textId="77777777" w:rsidR="000B2BFB" w:rsidRPr="0034742B" w:rsidRDefault="000B2BFB" w:rsidP="00A53DF2">
      <w:pPr>
        <w:snapToGrid w:val="0"/>
        <w:spacing w:before="120" w:after="120" w:line="340" w:lineRule="atLeast"/>
        <w:ind w:firstLine="709"/>
        <w:jc w:val="both"/>
        <w:rPr>
          <w:rFonts w:asciiTheme="majorHAnsi" w:hAnsiTheme="majorHAnsi" w:cstheme="majorHAnsi"/>
          <w:bCs/>
          <w:szCs w:val="28"/>
        </w:rPr>
      </w:pPr>
      <w:r w:rsidRPr="0034742B">
        <w:rPr>
          <w:rFonts w:asciiTheme="majorHAnsi" w:hAnsiTheme="majorHAnsi" w:cstheme="majorHAnsi"/>
          <w:bCs/>
          <w:szCs w:val="28"/>
        </w:rPr>
        <w:t>Bộ Công an đã gửi dự thảo Báo cáo đánh giá tác động và hồ sơ đề nghị xây dựng Luật PCCC và CNCH để lấy ý kiến tham gia của Ủy ban Trung ương Mặt trận Tổ quốc Việt Nam, các Bộ, cơ quan ngang Bộ, cơ quan thuộc Chính phủ, Ủy ban nhân dân tỉnh, thành phố trực thuộc trung ương và Công an các đơn vị, địa phương. Dự thảo Báo cáo đánh giá tác động cũng đã được đăng tải trên Cổng thông tin điện tử của Chính phủ và Cổng thông tin điện tử của Bộ Công an để lấy ý kiến tham gia của cơ quan, tổ chức, cá nhân theo quy định.</w:t>
      </w:r>
    </w:p>
    <w:p w14:paraId="6E9E0FF0" w14:textId="24C52990" w:rsidR="000B2BFB" w:rsidRPr="0034742B" w:rsidRDefault="000B2BFB" w:rsidP="00A53DF2">
      <w:pPr>
        <w:snapToGrid w:val="0"/>
        <w:spacing w:before="120" w:after="120" w:line="340" w:lineRule="atLeast"/>
        <w:ind w:firstLine="709"/>
        <w:jc w:val="both"/>
        <w:rPr>
          <w:rFonts w:asciiTheme="majorHAnsi" w:hAnsiTheme="majorHAnsi" w:cstheme="majorHAnsi"/>
          <w:bCs/>
          <w:szCs w:val="28"/>
        </w:rPr>
      </w:pPr>
      <w:r w:rsidRPr="0034742B">
        <w:rPr>
          <w:rFonts w:asciiTheme="majorHAnsi" w:hAnsiTheme="majorHAnsi" w:cstheme="majorHAnsi"/>
          <w:bCs/>
          <w:szCs w:val="28"/>
        </w:rPr>
        <w:t xml:space="preserve">- Ngày </w:t>
      </w:r>
      <w:r w:rsidR="00EE0795" w:rsidRPr="0034742B">
        <w:rPr>
          <w:rFonts w:asciiTheme="majorHAnsi" w:hAnsiTheme="majorHAnsi" w:cstheme="majorHAnsi"/>
          <w:bCs/>
          <w:szCs w:val="28"/>
        </w:rPr>
        <w:t>01</w:t>
      </w:r>
      <w:r w:rsidRPr="0034742B">
        <w:rPr>
          <w:rFonts w:asciiTheme="majorHAnsi" w:hAnsiTheme="majorHAnsi" w:cstheme="majorHAnsi"/>
          <w:bCs/>
          <w:szCs w:val="28"/>
        </w:rPr>
        <w:t xml:space="preserve"> tháng </w:t>
      </w:r>
      <w:r w:rsidR="00EE0795" w:rsidRPr="0034742B">
        <w:rPr>
          <w:rFonts w:asciiTheme="majorHAnsi" w:hAnsiTheme="majorHAnsi" w:cstheme="majorHAnsi"/>
          <w:bCs/>
          <w:szCs w:val="28"/>
        </w:rPr>
        <w:t>6</w:t>
      </w:r>
      <w:r w:rsidRPr="0034742B">
        <w:rPr>
          <w:rFonts w:asciiTheme="majorHAnsi" w:hAnsiTheme="majorHAnsi" w:cstheme="majorHAnsi"/>
          <w:bCs/>
          <w:szCs w:val="28"/>
        </w:rPr>
        <w:t xml:space="preserve"> năm 2023, Bộ Công an đã đăng tải toàn văn các dự thảo Hồ sơ đề nghị xây dựng Luật PCCC và CNCH trên Cổng thông tin điện tử Chính phủ, Cổng thông tin điện tử Bộ Công an, đồng thời đăng lên Trang thông tin điện tử của Cục Cảnh sát PCCC và CNCH để lấy ý kiến rộng rãi đối với mọi đối tượng.</w:t>
      </w:r>
    </w:p>
    <w:p w14:paraId="40D66286" w14:textId="56FA0788" w:rsidR="000B2BFB" w:rsidRPr="0034742B" w:rsidRDefault="000B2BFB" w:rsidP="00A53DF2">
      <w:pPr>
        <w:snapToGrid w:val="0"/>
        <w:spacing w:before="120" w:after="120" w:line="340" w:lineRule="atLeast"/>
        <w:ind w:firstLine="709"/>
        <w:jc w:val="both"/>
        <w:rPr>
          <w:rFonts w:asciiTheme="majorHAnsi" w:hAnsiTheme="majorHAnsi" w:cstheme="majorHAnsi"/>
          <w:bCs/>
          <w:szCs w:val="28"/>
        </w:rPr>
      </w:pPr>
      <w:r w:rsidRPr="0034742B">
        <w:rPr>
          <w:rFonts w:asciiTheme="majorHAnsi" w:hAnsiTheme="majorHAnsi" w:cstheme="majorHAnsi"/>
          <w:bCs/>
          <w:szCs w:val="28"/>
        </w:rPr>
        <w:t xml:space="preserve">- Ngày </w:t>
      </w:r>
      <w:r w:rsidR="00EE0795" w:rsidRPr="0034742B">
        <w:rPr>
          <w:rFonts w:asciiTheme="majorHAnsi" w:hAnsiTheme="majorHAnsi" w:cstheme="majorHAnsi"/>
          <w:bCs/>
          <w:szCs w:val="28"/>
        </w:rPr>
        <w:t>01</w:t>
      </w:r>
      <w:r w:rsidRPr="0034742B">
        <w:rPr>
          <w:rFonts w:asciiTheme="majorHAnsi" w:hAnsiTheme="majorHAnsi" w:cstheme="majorHAnsi"/>
          <w:bCs/>
          <w:szCs w:val="28"/>
        </w:rPr>
        <w:t xml:space="preserve"> tháng </w:t>
      </w:r>
      <w:r w:rsidR="00EE0795" w:rsidRPr="0034742B">
        <w:rPr>
          <w:rFonts w:asciiTheme="majorHAnsi" w:hAnsiTheme="majorHAnsi" w:cstheme="majorHAnsi"/>
          <w:bCs/>
          <w:szCs w:val="28"/>
        </w:rPr>
        <w:t xml:space="preserve">6 </w:t>
      </w:r>
      <w:r w:rsidRPr="0034742B">
        <w:rPr>
          <w:rFonts w:asciiTheme="majorHAnsi" w:hAnsiTheme="majorHAnsi" w:cstheme="majorHAnsi"/>
          <w:bCs/>
          <w:szCs w:val="28"/>
        </w:rPr>
        <w:t xml:space="preserve">năm 2023, Bộ Công an đã có văn bản số </w:t>
      </w:r>
      <w:r w:rsidR="00EE0795" w:rsidRPr="0034742B">
        <w:rPr>
          <w:rFonts w:asciiTheme="majorHAnsi" w:hAnsiTheme="majorHAnsi" w:cstheme="majorHAnsi"/>
          <w:bCs/>
          <w:szCs w:val="28"/>
        </w:rPr>
        <w:t>1722/BCA-PCCC&amp;CNCH</w:t>
      </w:r>
      <w:r w:rsidRPr="0034742B">
        <w:rPr>
          <w:rFonts w:asciiTheme="majorHAnsi" w:hAnsiTheme="majorHAnsi" w:cstheme="majorHAnsi"/>
          <w:bCs/>
          <w:szCs w:val="28"/>
        </w:rPr>
        <w:t xml:space="preserve"> đề nghị các Bộ, cơ quan ngang Bộ, cơ quan thuộc Chính phủ, Ủy ban Trung ương Mặt trận Tổ quốc Việt Nam, Ủy ban nhân dân các tỉnh, thành phố trực thuộc trung ương, các Đài Truyền hình Việt Nam, Đài Tiếng nói Việt Nam và Công an các đơn vị, địa phương tham gia ý kiến vào dự thảo Báo cáo đánh giá tác động chính sách và các tài liệu kèm theo Hồ sơ đề nghị xây dựng Luật PCCC và CNCH.</w:t>
      </w:r>
    </w:p>
    <w:p w14:paraId="7B8E7DBA" w14:textId="77777777" w:rsidR="000B2BFB" w:rsidRPr="0034742B" w:rsidRDefault="000B2BFB" w:rsidP="00A53DF2">
      <w:pPr>
        <w:snapToGrid w:val="0"/>
        <w:spacing w:before="120" w:after="120" w:line="340" w:lineRule="atLeast"/>
        <w:ind w:firstLine="709"/>
        <w:jc w:val="both"/>
        <w:rPr>
          <w:rFonts w:asciiTheme="majorHAnsi" w:hAnsiTheme="majorHAnsi" w:cstheme="majorHAnsi"/>
          <w:bCs/>
          <w:szCs w:val="28"/>
        </w:rPr>
      </w:pPr>
      <w:r w:rsidRPr="0034742B">
        <w:rPr>
          <w:rFonts w:asciiTheme="majorHAnsi" w:hAnsiTheme="majorHAnsi" w:cstheme="majorHAnsi"/>
          <w:bCs/>
          <w:szCs w:val="28"/>
        </w:rPr>
        <w:t>- Sau khi nhận được ý kiến góp ý, cơ quan chủ trì soạn thảo đã tổng hợp, giải trình tiếp thu ý kiến góp ý của các Bộ, ban, ngành có liên quan (có bản tổng hợp kèm theo) và hoàn thiện Hồ sơ.</w:t>
      </w:r>
    </w:p>
    <w:p w14:paraId="247A3A9D" w14:textId="4C8B58F1" w:rsidR="000B2BFB" w:rsidRPr="0034742B" w:rsidRDefault="000B2BFB" w:rsidP="00A53DF2">
      <w:pPr>
        <w:snapToGrid w:val="0"/>
        <w:spacing w:before="120" w:after="120" w:line="340" w:lineRule="atLeast"/>
        <w:ind w:firstLine="709"/>
        <w:jc w:val="both"/>
        <w:rPr>
          <w:rFonts w:asciiTheme="majorHAnsi" w:hAnsiTheme="majorHAnsi" w:cstheme="majorHAnsi"/>
          <w:bCs/>
          <w:szCs w:val="28"/>
        </w:rPr>
      </w:pPr>
      <w:r w:rsidRPr="0034742B">
        <w:rPr>
          <w:rFonts w:asciiTheme="majorHAnsi" w:hAnsiTheme="majorHAnsi" w:cstheme="majorHAnsi"/>
          <w:bCs/>
          <w:szCs w:val="28"/>
        </w:rPr>
        <w:t>- Ngày........tháng</w:t>
      </w:r>
      <w:r w:rsidR="00EE0795" w:rsidRPr="0034742B">
        <w:rPr>
          <w:rFonts w:asciiTheme="majorHAnsi" w:hAnsiTheme="majorHAnsi" w:cstheme="majorHAnsi"/>
          <w:bCs/>
          <w:szCs w:val="28"/>
        </w:rPr>
        <w:t xml:space="preserve"> 8 </w:t>
      </w:r>
      <w:r w:rsidRPr="0034742B">
        <w:rPr>
          <w:rFonts w:asciiTheme="majorHAnsi" w:hAnsiTheme="majorHAnsi" w:cstheme="majorHAnsi"/>
          <w:bCs/>
          <w:szCs w:val="28"/>
        </w:rPr>
        <w:t xml:space="preserve">năm 2023, Bộ Công an đã có Công văn số ........... /BCA-PCCC&amp;CNCH gửi Bộ Tư pháp đề nghị thẩm định Đề nghị xây dựng Luật PCCC và CNCH. Tiếp thu nội dung, ý kiến </w:t>
      </w:r>
      <w:r w:rsidR="00751495" w:rsidRPr="0034742B">
        <w:rPr>
          <w:rFonts w:asciiTheme="majorHAnsi" w:hAnsiTheme="majorHAnsi" w:cstheme="majorHAnsi"/>
          <w:bCs/>
          <w:szCs w:val="28"/>
        </w:rPr>
        <w:t>thẩm định</w:t>
      </w:r>
      <w:r w:rsidRPr="0034742B">
        <w:rPr>
          <w:rFonts w:asciiTheme="majorHAnsi" w:hAnsiTheme="majorHAnsi" w:cstheme="majorHAnsi"/>
          <w:bCs/>
          <w:szCs w:val="28"/>
        </w:rPr>
        <w:t xml:space="preserve"> của Hội đồng thẩm định của Bộ Tư pháp, hồ sơ đã được chỉnh lý hoàn thiện trước khi có ý kiến chính thức.</w:t>
      </w:r>
    </w:p>
    <w:p w14:paraId="00275E33" w14:textId="77777777" w:rsidR="000B2BFB" w:rsidRPr="0034742B" w:rsidRDefault="000B2BFB" w:rsidP="00A53DF2">
      <w:pPr>
        <w:snapToGrid w:val="0"/>
        <w:spacing w:before="120" w:after="120" w:line="340" w:lineRule="atLeast"/>
        <w:ind w:firstLine="709"/>
        <w:jc w:val="both"/>
        <w:rPr>
          <w:rFonts w:asciiTheme="majorHAnsi" w:hAnsiTheme="majorHAnsi" w:cstheme="majorHAnsi"/>
          <w:bCs/>
          <w:szCs w:val="28"/>
        </w:rPr>
      </w:pPr>
      <w:r w:rsidRPr="0034742B">
        <w:rPr>
          <w:rFonts w:asciiTheme="majorHAnsi" w:hAnsiTheme="majorHAnsi" w:cstheme="majorHAnsi"/>
          <w:bCs/>
          <w:szCs w:val="28"/>
        </w:rPr>
        <w:lastRenderedPageBreak/>
        <w:t>- Căn cứ Báo cáo thẩm định hồ sơ Đề nghị xây dựng Luật PCCC và CNCH số .......... ngày.......... tháng........ năm 2023 của Bộ Tư pháp, Bộ Công an đã tiếp thu chỉnh lý hồ sơ gửi Chính phủ cho ý kiến theo quy định của Luật Ban hành văn bản quy phạm pháp luật.</w:t>
      </w:r>
    </w:p>
    <w:p w14:paraId="015570BF" w14:textId="73D2A7DB" w:rsidR="000B2BFB" w:rsidRPr="0034742B" w:rsidRDefault="000B2BFB" w:rsidP="00A53DF2">
      <w:pPr>
        <w:snapToGrid w:val="0"/>
        <w:spacing w:before="120" w:after="120" w:line="340" w:lineRule="atLeast"/>
        <w:ind w:firstLine="709"/>
        <w:rPr>
          <w:rFonts w:asciiTheme="majorHAnsi" w:hAnsiTheme="majorHAnsi" w:cstheme="majorHAnsi"/>
          <w:b/>
          <w:szCs w:val="28"/>
        </w:rPr>
      </w:pPr>
      <w:r w:rsidRPr="0034742B">
        <w:rPr>
          <w:rFonts w:asciiTheme="majorHAnsi" w:hAnsiTheme="majorHAnsi" w:cstheme="majorHAnsi"/>
          <w:b/>
          <w:szCs w:val="28"/>
        </w:rPr>
        <w:t>IV. GIÁM SÁT VÀ ĐÁNH GIÁ</w:t>
      </w:r>
    </w:p>
    <w:p w14:paraId="45D2F4ED" w14:textId="77777777" w:rsidR="000B2BFB" w:rsidRPr="0034742B" w:rsidRDefault="000B2BFB" w:rsidP="00A53DF2">
      <w:pPr>
        <w:snapToGrid w:val="0"/>
        <w:spacing w:before="120" w:after="120" w:line="340" w:lineRule="atLeast"/>
        <w:ind w:firstLine="709"/>
        <w:jc w:val="both"/>
        <w:rPr>
          <w:rFonts w:asciiTheme="majorHAnsi" w:hAnsiTheme="majorHAnsi" w:cstheme="majorHAnsi"/>
          <w:b/>
          <w:bCs/>
          <w:szCs w:val="28"/>
        </w:rPr>
      </w:pPr>
      <w:bookmarkStart w:id="25" w:name="_Hlk136000834"/>
      <w:r w:rsidRPr="0034742B">
        <w:rPr>
          <w:rFonts w:asciiTheme="majorHAnsi" w:hAnsiTheme="majorHAnsi" w:cstheme="majorHAnsi"/>
          <w:b/>
          <w:bCs/>
          <w:szCs w:val="28"/>
        </w:rPr>
        <w:t>1. Cơ quan chịu trách nhiệm tổ chức thi hành</w:t>
      </w:r>
    </w:p>
    <w:p w14:paraId="490B1062" w14:textId="77777777" w:rsidR="000B2BFB" w:rsidRPr="0034742B" w:rsidRDefault="000B2BFB"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Việc tổ chức thi hành Luật PCCC và CNCH liên quan đến các cơ quan nhà nước từ Trung ương đến địa phương. Do đó, trách nhiệm thi hành luật là trách nhiệm của các cơ quan, tổ chức liên quan; trong đó:</w:t>
      </w:r>
    </w:p>
    <w:p w14:paraId="48806E6C" w14:textId="77777777" w:rsidR="000B2BFB" w:rsidRPr="0034742B" w:rsidRDefault="000B2BFB"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 Chính phủ thống nhất quản lý nhà nước về PCCC và CNCH, có trách nhiệm chính với vai trò là cơ quan hành pháp có trách nhiệm tổ chức thi hành Hiến pháp, pháp luật.</w:t>
      </w:r>
    </w:p>
    <w:p w14:paraId="0218F184" w14:textId="77777777" w:rsidR="000B2BFB" w:rsidRPr="0034742B" w:rsidRDefault="000B2BFB"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 Bộ Công an là cơ quan đầu mối giúp Chính phủ tổ chức thi hành Luật PCCC và CNCH.</w:t>
      </w:r>
    </w:p>
    <w:p w14:paraId="11F604FC" w14:textId="77777777" w:rsidR="000B2BFB" w:rsidRPr="0034742B" w:rsidRDefault="000B2BFB"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 Các Bộ, cơ quan ngang Bộ, cơ quan thuộc Chính phủ trong phạm vi nhiệm vụ, quyền hạn của mình có trách nhiệm phối hợp với Bộ Công an thực hiện quản lý nhà nước về PCCC và CNCH.</w:t>
      </w:r>
    </w:p>
    <w:p w14:paraId="2629FB96" w14:textId="77777777" w:rsidR="000B2BFB" w:rsidRPr="0034742B" w:rsidRDefault="000B2BFB"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 Ủy ban nhân dân tỉnh, thành phố trực thuộc trung ương trong phạm vi nhiệm vụ, quyền hạn của mình thực hiện quản lý nhà nước về PCCC và CNCH tại địa phương.</w:t>
      </w:r>
    </w:p>
    <w:p w14:paraId="33A57146" w14:textId="77777777" w:rsidR="000B2BFB" w:rsidRPr="0034742B" w:rsidRDefault="000B2BFB" w:rsidP="00A53DF2">
      <w:pPr>
        <w:snapToGrid w:val="0"/>
        <w:spacing w:before="120" w:after="120" w:line="340" w:lineRule="atLeast"/>
        <w:ind w:firstLine="709"/>
        <w:jc w:val="both"/>
        <w:rPr>
          <w:rFonts w:asciiTheme="majorHAnsi" w:hAnsiTheme="majorHAnsi" w:cstheme="majorHAnsi"/>
          <w:b/>
          <w:bCs/>
          <w:szCs w:val="28"/>
        </w:rPr>
      </w:pPr>
      <w:r w:rsidRPr="0034742B">
        <w:rPr>
          <w:rFonts w:asciiTheme="majorHAnsi" w:hAnsiTheme="majorHAnsi" w:cstheme="majorHAnsi"/>
          <w:b/>
          <w:bCs/>
          <w:szCs w:val="28"/>
        </w:rPr>
        <w:t>2. Cơ quan giám sát, đánh giá việc thực hiện chính sách</w:t>
      </w:r>
    </w:p>
    <w:bookmarkEnd w:id="25"/>
    <w:p w14:paraId="6CF764B7" w14:textId="77777777" w:rsidR="000B2BFB" w:rsidRPr="0034742B" w:rsidRDefault="000B2BFB"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 Quốc hội, Ủy ban thường vụ Quốc hội, Hội đồng dân tộc, Ủy ban của Quốc hội, đại biểu Quốc hội, Hội đồng nhân dân các cấp, Thường trực Hội đồng nhân dân các cấp, các Ban của Hội đồng nhân dân các cấp, đại biểu Hội đồng nhân dân các cấp, Mặt trận tổ quốc Việt Nam các cấp có thẩm quyền có trách nhiệm giám sát việc thực hiện chính sách.</w:t>
      </w:r>
    </w:p>
    <w:p w14:paraId="69DFBBF6" w14:textId="77777777" w:rsidR="000B2BFB" w:rsidRPr="0034742B" w:rsidRDefault="000B2BFB"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 Bộ Công an có trách nhiệm chủ trì, phối hợp với các Bộ, cơ quan liên quan và Ủy ban nhân dân tỉnh, thành phố trực thuộc trung ương tổ chức đánh giá, theo dõi tình hình thực thi chính sách.</w:t>
      </w:r>
    </w:p>
    <w:p w14:paraId="473AB365" w14:textId="77777777" w:rsidR="000B2BFB" w:rsidRPr="0034742B" w:rsidRDefault="000B2BFB" w:rsidP="00A53DF2">
      <w:pPr>
        <w:snapToGrid w:val="0"/>
        <w:spacing w:before="120" w:after="120" w:line="340" w:lineRule="atLeast"/>
        <w:ind w:firstLine="709"/>
        <w:jc w:val="both"/>
        <w:rPr>
          <w:rFonts w:asciiTheme="majorHAnsi" w:hAnsiTheme="majorHAnsi" w:cstheme="majorHAnsi"/>
          <w:szCs w:val="28"/>
        </w:rPr>
      </w:pPr>
      <w:r w:rsidRPr="0034742B">
        <w:rPr>
          <w:rFonts w:asciiTheme="majorHAnsi" w:hAnsiTheme="majorHAnsi" w:cstheme="majorHAnsi"/>
          <w:szCs w:val="28"/>
        </w:rPr>
        <w:t>- Các tổ chức xã hội có quyền đánh giá thực thi chính sách làm căn cứ kiến nghị cơ quan có thẩm quyền xem xét điều chỉnh, bổ sung.</w:t>
      </w:r>
    </w:p>
    <w:p w14:paraId="3200FA2A" w14:textId="77777777" w:rsidR="000B2BFB" w:rsidRPr="0034742B" w:rsidRDefault="000B2BFB" w:rsidP="00A53DF2">
      <w:pPr>
        <w:snapToGrid w:val="0"/>
        <w:spacing w:before="120" w:after="120" w:line="340" w:lineRule="atLeast"/>
        <w:ind w:firstLine="709"/>
        <w:jc w:val="both"/>
        <w:rPr>
          <w:rFonts w:asciiTheme="majorHAnsi" w:hAnsiTheme="majorHAnsi" w:cstheme="majorHAnsi"/>
          <w:bCs/>
          <w:szCs w:val="28"/>
        </w:rPr>
      </w:pPr>
      <w:r w:rsidRPr="0034742B">
        <w:rPr>
          <w:rFonts w:asciiTheme="majorHAnsi" w:hAnsiTheme="majorHAnsi" w:cstheme="majorHAnsi"/>
          <w:bCs/>
          <w:szCs w:val="28"/>
        </w:rPr>
        <w:t>Trên đây là nội dung Báo cáo đánh giá tác động của chính sách đề nghị xây dựng Luật Phòng cháy, chữa cháy và cứu nạn, cứu hộ./.</w:t>
      </w:r>
    </w:p>
    <w:tbl>
      <w:tblPr>
        <w:tblW w:w="0" w:type="auto"/>
        <w:tblLook w:val="04A0" w:firstRow="1" w:lastRow="0" w:firstColumn="1" w:lastColumn="0" w:noHBand="0" w:noVBand="1"/>
      </w:tblPr>
      <w:tblGrid>
        <w:gridCol w:w="4643"/>
        <w:gridCol w:w="4644"/>
      </w:tblGrid>
      <w:tr w:rsidR="00EE5AEC" w14:paraId="52B3791C" w14:textId="77777777" w:rsidTr="00EE5AEC">
        <w:tc>
          <w:tcPr>
            <w:tcW w:w="4645" w:type="dxa"/>
            <w:hideMark/>
          </w:tcPr>
          <w:p w14:paraId="21E5927B" w14:textId="77777777" w:rsidR="00EE5AEC" w:rsidRDefault="00EE5AEC">
            <w:pPr>
              <w:spacing w:before="120" w:line="256" w:lineRule="auto"/>
              <w:rPr>
                <w:b/>
                <w:bCs/>
                <w:i/>
                <w:iCs/>
              </w:rPr>
            </w:pPr>
            <w:r>
              <w:rPr>
                <w:b/>
                <w:bCs/>
                <w:i/>
                <w:iCs/>
              </w:rPr>
              <w:t>Nơi nhận:</w:t>
            </w:r>
          </w:p>
          <w:p w14:paraId="7F3149AD" w14:textId="77777777" w:rsidR="00EE5AEC" w:rsidRDefault="00EE5AEC">
            <w:pPr>
              <w:snapToGrid w:val="0"/>
              <w:spacing w:line="256" w:lineRule="auto"/>
              <w:rPr>
                <w:sz w:val="22"/>
                <w:szCs w:val="22"/>
              </w:rPr>
            </w:pPr>
            <w:r>
              <w:rPr>
                <w:sz w:val="22"/>
                <w:szCs w:val="22"/>
              </w:rPr>
              <w:t>- Văn phòng Chính phủ;</w:t>
            </w:r>
          </w:p>
          <w:p w14:paraId="20E47F9D" w14:textId="77777777" w:rsidR="00EE5AEC" w:rsidRDefault="00EE5AEC">
            <w:pPr>
              <w:snapToGrid w:val="0"/>
              <w:spacing w:line="256" w:lineRule="auto"/>
              <w:rPr>
                <w:sz w:val="22"/>
                <w:szCs w:val="22"/>
              </w:rPr>
            </w:pPr>
            <w:r>
              <w:rPr>
                <w:sz w:val="22"/>
                <w:szCs w:val="22"/>
              </w:rPr>
              <w:t>- Bộ Tư pháp;</w:t>
            </w:r>
          </w:p>
          <w:p w14:paraId="790076FC" w14:textId="77777777" w:rsidR="00EE5AEC" w:rsidRDefault="00EE5AEC">
            <w:pPr>
              <w:snapToGrid w:val="0"/>
              <w:spacing w:line="256" w:lineRule="auto"/>
              <w:rPr>
                <w:sz w:val="22"/>
                <w:szCs w:val="22"/>
              </w:rPr>
            </w:pPr>
            <w:r>
              <w:rPr>
                <w:sz w:val="22"/>
                <w:szCs w:val="22"/>
              </w:rPr>
              <w:t>- Đ/c Bộ trưởng (để báo cáo);</w:t>
            </w:r>
          </w:p>
          <w:p w14:paraId="21E1904B" w14:textId="77777777" w:rsidR="00EE5AEC" w:rsidRDefault="00EE5AEC">
            <w:pPr>
              <w:snapToGrid w:val="0"/>
              <w:spacing w:line="256" w:lineRule="auto"/>
            </w:pPr>
            <w:r>
              <w:rPr>
                <w:sz w:val="22"/>
                <w:szCs w:val="22"/>
              </w:rPr>
              <w:t>- Lưu: VT, C07.</w:t>
            </w:r>
          </w:p>
        </w:tc>
        <w:tc>
          <w:tcPr>
            <w:tcW w:w="4645" w:type="dxa"/>
          </w:tcPr>
          <w:p w14:paraId="656952B4" w14:textId="77777777" w:rsidR="00EE5AEC" w:rsidRDefault="00EE5AEC">
            <w:pPr>
              <w:spacing w:line="256" w:lineRule="auto"/>
              <w:jc w:val="center"/>
              <w:rPr>
                <w:b/>
                <w:bCs/>
                <w:szCs w:val="28"/>
              </w:rPr>
            </w:pPr>
            <w:r>
              <w:rPr>
                <w:b/>
                <w:bCs/>
                <w:szCs w:val="28"/>
              </w:rPr>
              <w:t>KT. BỘ TRƯỞNG</w:t>
            </w:r>
          </w:p>
          <w:p w14:paraId="1496ABD8" w14:textId="77777777" w:rsidR="00EE5AEC" w:rsidRDefault="00EE5AEC">
            <w:pPr>
              <w:spacing w:line="256" w:lineRule="auto"/>
              <w:jc w:val="center"/>
              <w:rPr>
                <w:b/>
                <w:bCs/>
                <w:szCs w:val="28"/>
              </w:rPr>
            </w:pPr>
            <w:r>
              <w:rPr>
                <w:b/>
                <w:bCs/>
                <w:szCs w:val="28"/>
              </w:rPr>
              <w:t>THỨ TRƯỞNG</w:t>
            </w:r>
          </w:p>
          <w:p w14:paraId="734B38E2" w14:textId="77777777" w:rsidR="00EE5AEC" w:rsidRDefault="00EE5AEC">
            <w:pPr>
              <w:spacing w:line="256" w:lineRule="auto"/>
            </w:pPr>
          </w:p>
          <w:p w14:paraId="27D237E1" w14:textId="77777777" w:rsidR="00EE5AEC" w:rsidRDefault="00EE5AEC">
            <w:pPr>
              <w:spacing w:line="256" w:lineRule="auto"/>
            </w:pPr>
          </w:p>
          <w:p w14:paraId="46B67D4B" w14:textId="77777777" w:rsidR="00EE5AEC" w:rsidRDefault="00EE5AEC">
            <w:pPr>
              <w:spacing w:line="256" w:lineRule="auto"/>
              <w:jc w:val="center"/>
              <w:rPr>
                <w:b/>
                <w:bCs/>
                <w:szCs w:val="28"/>
              </w:rPr>
            </w:pPr>
          </w:p>
          <w:p w14:paraId="61F175D1" w14:textId="77777777" w:rsidR="00EE5AEC" w:rsidRDefault="00EE5AEC">
            <w:pPr>
              <w:spacing w:line="256" w:lineRule="auto"/>
              <w:jc w:val="center"/>
              <w:rPr>
                <w:b/>
                <w:bCs/>
                <w:szCs w:val="28"/>
              </w:rPr>
            </w:pPr>
          </w:p>
          <w:p w14:paraId="0741CF63" w14:textId="77777777" w:rsidR="00EE5AEC" w:rsidRDefault="00EE5AEC">
            <w:pPr>
              <w:spacing w:line="256" w:lineRule="auto"/>
              <w:jc w:val="center"/>
              <w:rPr>
                <w:b/>
                <w:bCs/>
                <w:szCs w:val="28"/>
              </w:rPr>
            </w:pPr>
          </w:p>
          <w:p w14:paraId="02BDB121" w14:textId="77777777" w:rsidR="00EE5AEC" w:rsidRDefault="00EE5AEC">
            <w:pPr>
              <w:spacing w:line="256" w:lineRule="auto"/>
              <w:jc w:val="center"/>
              <w:rPr>
                <w:b/>
                <w:bCs/>
                <w:szCs w:val="28"/>
              </w:rPr>
            </w:pPr>
          </w:p>
          <w:p w14:paraId="42410040" w14:textId="77777777" w:rsidR="00EE5AEC" w:rsidRDefault="00EE5AEC">
            <w:pPr>
              <w:spacing w:line="256" w:lineRule="auto"/>
              <w:jc w:val="center"/>
              <w:rPr>
                <w:b/>
                <w:bCs/>
              </w:rPr>
            </w:pPr>
            <w:r>
              <w:rPr>
                <w:b/>
                <w:bCs/>
              </w:rPr>
              <w:t>Thiếu tướng Nguyễn Văn Long</w:t>
            </w:r>
          </w:p>
        </w:tc>
      </w:tr>
    </w:tbl>
    <w:p w14:paraId="702070A0" w14:textId="77777777" w:rsidR="00784534" w:rsidRPr="001F5E39" w:rsidRDefault="00784534" w:rsidP="00FF2ABC">
      <w:pPr>
        <w:spacing w:before="120" w:after="120"/>
        <w:ind w:firstLine="720"/>
        <w:jc w:val="both"/>
        <w:rPr>
          <w:bCs/>
          <w:spacing w:val="-2"/>
          <w:szCs w:val="28"/>
        </w:rPr>
      </w:pPr>
    </w:p>
    <w:sectPr w:rsidR="00784534" w:rsidRPr="001F5E39" w:rsidSect="001F5E39">
      <w:headerReference w:type="default" r:id="rId9"/>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5FCB6" w14:textId="77777777" w:rsidR="00F20B7B" w:rsidRDefault="00F20B7B" w:rsidP="002C4919">
      <w:r>
        <w:separator/>
      </w:r>
    </w:p>
  </w:endnote>
  <w:endnote w:type="continuationSeparator" w:id="0">
    <w:p w14:paraId="0F624D8E" w14:textId="77777777" w:rsidR="00F20B7B" w:rsidRDefault="00F20B7B" w:rsidP="002C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휴먼명조">
    <w:altName w:val="Malgun Gothic"/>
    <w:charset w:val="81"/>
    <w:family w:val="auto"/>
    <w:pitch w:val="variable"/>
    <w:sig w:usb0="00000000" w:usb1="19D77CFB"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E4372" w14:textId="77777777" w:rsidR="00F20B7B" w:rsidRDefault="00F20B7B" w:rsidP="002C4919">
      <w:r>
        <w:separator/>
      </w:r>
    </w:p>
  </w:footnote>
  <w:footnote w:type="continuationSeparator" w:id="0">
    <w:p w14:paraId="29076A09" w14:textId="77777777" w:rsidR="00F20B7B" w:rsidRDefault="00F20B7B" w:rsidP="002C4919">
      <w:r>
        <w:continuationSeparator/>
      </w:r>
    </w:p>
  </w:footnote>
  <w:footnote w:id="1">
    <w:p w14:paraId="44864C6D" w14:textId="77777777" w:rsidR="00DB4E13" w:rsidRPr="00DB4E13" w:rsidRDefault="00DB4E13" w:rsidP="00DB4E13">
      <w:pPr>
        <w:pStyle w:val="FootnoteText"/>
        <w:snapToGrid w:val="0"/>
        <w:jc w:val="both"/>
        <w:rPr>
          <w:rFonts w:asciiTheme="majorHAnsi" w:hAnsiTheme="majorHAnsi" w:cstheme="majorHAnsi"/>
          <w:color w:val="auto"/>
          <w:lang w:val="sv-SE"/>
        </w:rPr>
      </w:pPr>
      <w:r w:rsidRPr="00DB4E13">
        <w:rPr>
          <w:rStyle w:val="FootnoteReference"/>
          <w:rFonts w:asciiTheme="majorHAnsi" w:hAnsiTheme="majorHAnsi" w:cstheme="majorHAnsi"/>
          <w:color w:val="auto"/>
        </w:rPr>
        <w:footnoteRef/>
      </w:r>
      <w:r w:rsidRPr="00DB4E13">
        <w:rPr>
          <w:rFonts w:asciiTheme="majorHAnsi" w:hAnsiTheme="majorHAnsi" w:cstheme="majorHAnsi"/>
          <w:color w:val="auto"/>
          <w:lang w:val="sv-SE"/>
        </w:rPr>
        <w:t xml:space="preserve"> </w:t>
      </w:r>
      <w:r w:rsidRPr="00DB4E13">
        <w:rPr>
          <w:rFonts w:asciiTheme="majorHAnsi" w:hAnsiTheme="majorHAnsi" w:cstheme="majorHAnsi"/>
          <w:color w:val="auto"/>
          <w:lang w:val="nb-NO"/>
        </w:rPr>
        <w:t xml:space="preserve">Xe chữa cháy có 1.031/1.226 xe đang hoạt động, chiếm </w:t>
      </w:r>
      <w:r w:rsidRPr="00DB4E13">
        <w:rPr>
          <w:rFonts w:asciiTheme="majorHAnsi" w:hAnsiTheme="majorHAnsi" w:cstheme="majorHAnsi"/>
          <w:color w:val="auto"/>
          <w:lang w:val="sv-SE"/>
        </w:rPr>
        <w:t>84,1%, 195 xe chữa cháy hư hỏng, chờ thanh lý (chiếm 15,9%)</w:t>
      </w:r>
      <w:r w:rsidRPr="00DB4E13">
        <w:rPr>
          <w:rFonts w:asciiTheme="majorHAnsi" w:hAnsiTheme="majorHAnsi" w:cstheme="majorHAnsi"/>
          <w:color w:val="auto"/>
          <w:lang w:val="nb-NO"/>
        </w:rPr>
        <w:t xml:space="preserve">; xe thang chữa cháy có 117/159 xe đang hoạt động chiếm 73,6%, 42/159 xe hư hỏng và chờ thanh lý, chiếm 26,4%; xe cứu nạn, cứu hộ có 178/184 xe đang hoạt động, chiếm 96,7%, 06 xe </w:t>
      </w:r>
      <w:r w:rsidRPr="00DB4E13">
        <w:rPr>
          <w:rFonts w:asciiTheme="majorHAnsi" w:hAnsiTheme="majorHAnsi" w:cstheme="majorHAnsi"/>
          <w:color w:val="auto"/>
          <w:spacing w:val="-2"/>
          <w:lang w:val="nb-NO"/>
        </w:rPr>
        <w:t>hư hỏng và chờ thanh lý, chiếm 3,3%; tàu, xuồng chữa cháy, cứu nạn, cứu hộ có 269/344 tàu đang hoạt động, chiếm 78,2%, 75/344 tàu hư hỏng và chờ thanh lý, chiếm 21,8%.</w:t>
      </w:r>
    </w:p>
  </w:footnote>
  <w:footnote w:id="2">
    <w:p w14:paraId="6F2ED939" w14:textId="77777777" w:rsidR="00DB4E13" w:rsidRPr="00DB4E13" w:rsidRDefault="00DB4E13" w:rsidP="00DB4E13">
      <w:pPr>
        <w:pStyle w:val="FootnoteText"/>
        <w:jc w:val="both"/>
        <w:rPr>
          <w:rFonts w:asciiTheme="majorHAnsi" w:hAnsiTheme="majorHAnsi" w:cstheme="majorHAnsi"/>
          <w:color w:val="auto"/>
          <w:lang w:val="sv-SE"/>
        </w:rPr>
      </w:pPr>
      <w:r w:rsidRPr="00DB4E13">
        <w:rPr>
          <w:rStyle w:val="FootnoteReference"/>
          <w:rFonts w:asciiTheme="majorHAnsi" w:hAnsiTheme="majorHAnsi" w:cstheme="majorHAnsi"/>
          <w:color w:val="auto"/>
        </w:rPr>
        <w:footnoteRef/>
      </w:r>
      <w:r w:rsidRPr="00DB4E13">
        <w:rPr>
          <w:rFonts w:asciiTheme="majorHAnsi" w:hAnsiTheme="majorHAnsi" w:cstheme="majorHAnsi"/>
          <w:color w:val="auto"/>
          <w:lang w:val="sv-SE"/>
        </w:rPr>
        <w:t xml:space="preserve"> </w:t>
      </w:r>
      <w:r w:rsidRPr="00DB4E13">
        <w:rPr>
          <w:rFonts w:asciiTheme="majorHAnsi" w:hAnsiTheme="majorHAnsi" w:cstheme="majorHAnsi"/>
          <w:snapToGrid w:val="0"/>
          <w:color w:val="auto"/>
          <w:lang w:val="sv-SE"/>
        </w:rPr>
        <w:t>Còn 423/548 Đội phòng cháy, chữa cháy  và cứu nạn, cứu hộ Công an cấp huyện không có xe chữa cháy, cứu nạn, cứu hộ.</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272381"/>
      <w:docPartObj>
        <w:docPartGallery w:val="Page Numbers (Top of Page)"/>
        <w:docPartUnique/>
      </w:docPartObj>
    </w:sdtPr>
    <w:sdtEndPr>
      <w:rPr>
        <w:noProof/>
      </w:rPr>
    </w:sdtEndPr>
    <w:sdtContent>
      <w:p w14:paraId="179D1A28" w14:textId="7DB54656" w:rsidR="001F5E39" w:rsidRDefault="001F5E39" w:rsidP="001F5E39">
        <w:pPr>
          <w:pStyle w:val="Header"/>
          <w:jc w:val="center"/>
        </w:pPr>
        <w:r>
          <w:fldChar w:fldCharType="begin"/>
        </w:r>
        <w:r>
          <w:instrText xml:space="preserve"> PAGE   \* MERGEFORMAT </w:instrText>
        </w:r>
        <w:r>
          <w:fldChar w:fldCharType="separate"/>
        </w:r>
        <w:r w:rsidR="004D0A0E">
          <w:rPr>
            <w:noProof/>
          </w:rPr>
          <w:t>30</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B1D"/>
    <w:rsid w:val="00030ADB"/>
    <w:rsid w:val="0003519D"/>
    <w:rsid w:val="000630F6"/>
    <w:rsid w:val="000A595A"/>
    <w:rsid w:val="000B2BFB"/>
    <w:rsid w:val="000E19BC"/>
    <w:rsid w:val="00132530"/>
    <w:rsid w:val="00147962"/>
    <w:rsid w:val="00164CC4"/>
    <w:rsid w:val="00167615"/>
    <w:rsid w:val="001858E8"/>
    <w:rsid w:val="001A40FD"/>
    <w:rsid w:val="001B2D48"/>
    <w:rsid w:val="001B3667"/>
    <w:rsid w:val="001D0B1D"/>
    <w:rsid w:val="001D54FD"/>
    <w:rsid w:val="001F5E39"/>
    <w:rsid w:val="00200377"/>
    <w:rsid w:val="00214E6A"/>
    <w:rsid w:val="00260D87"/>
    <w:rsid w:val="002848C1"/>
    <w:rsid w:val="002A135B"/>
    <w:rsid w:val="002B5CE2"/>
    <w:rsid w:val="002C4919"/>
    <w:rsid w:val="002F72CF"/>
    <w:rsid w:val="003338C9"/>
    <w:rsid w:val="0034742B"/>
    <w:rsid w:val="0036022C"/>
    <w:rsid w:val="003733BE"/>
    <w:rsid w:val="003C5E3E"/>
    <w:rsid w:val="003D23AF"/>
    <w:rsid w:val="003E191B"/>
    <w:rsid w:val="003F7A34"/>
    <w:rsid w:val="00434B88"/>
    <w:rsid w:val="00441D02"/>
    <w:rsid w:val="00445EDC"/>
    <w:rsid w:val="00455525"/>
    <w:rsid w:val="00476099"/>
    <w:rsid w:val="004C1739"/>
    <w:rsid w:val="004D0A0E"/>
    <w:rsid w:val="005109CC"/>
    <w:rsid w:val="00531B74"/>
    <w:rsid w:val="00550899"/>
    <w:rsid w:val="00554379"/>
    <w:rsid w:val="005609B4"/>
    <w:rsid w:val="00564FA9"/>
    <w:rsid w:val="005758D1"/>
    <w:rsid w:val="00592346"/>
    <w:rsid w:val="005A56E7"/>
    <w:rsid w:val="005D5F32"/>
    <w:rsid w:val="006308B3"/>
    <w:rsid w:val="00644507"/>
    <w:rsid w:val="00644C97"/>
    <w:rsid w:val="006B2067"/>
    <w:rsid w:val="006D65A9"/>
    <w:rsid w:val="006F2D1A"/>
    <w:rsid w:val="006F74C8"/>
    <w:rsid w:val="00701B47"/>
    <w:rsid w:val="007036F3"/>
    <w:rsid w:val="00751495"/>
    <w:rsid w:val="00784534"/>
    <w:rsid w:val="007851D6"/>
    <w:rsid w:val="007B40D7"/>
    <w:rsid w:val="007D24EF"/>
    <w:rsid w:val="007E29B1"/>
    <w:rsid w:val="007E7D20"/>
    <w:rsid w:val="00832D39"/>
    <w:rsid w:val="0083587A"/>
    <w:rsid w:val="00856C27"/>
    <w:rsid w:val="00886457"/>
    <w:rsid w:val="008D0D5F"/>
    <w:rsid w:val="008F34CB"/>
    <w:rsid w:val="008F44A9"/>
    <w:rsid w:val="009214AA"/>
    <w:rsid w:val="009224CA"/>
    <w:rsid w:val="00935DCB"/>
    <w:rsid w:val="009605F6"/>
    <w:rsid w:val="00964C5E"/>
    <w:rsid w:val="00966674"/>
    <w:rsid w:val="00970C0E"/>
    <w:rsid w:val="00972698"/>
    <w:rsid w:val="00983C85"/>
    <w:rsid w:val="009B3673"/>
    <w:rsid w:val="009C382B"/>
    <w:rsid w:val="00A17FD9"/>
    <w:rsid w:val="00A53DF2"/>
    <w:rsid w:val="00A553A4"/>
    <w:rsid w:val="00A7094E"/>
    <w:rsid w:val="00AD3CAF"/>
    <w:rsid w:val="00AF236E"/>
    <w:rsid w:val="00B10B39"/>
    <w:rsid w:val="00B701B8"/>
    <w:rsid w:val="00BD3152"/>
    <w:rsid w:val="00BD7A9F"/>
    <w:rsid w:val="00BF65F2"/>
    <w:rsid w:val="00C20F83"/>
    <w:rsid w:val="00C61E3E"/>
    <w:rsid w:val="00C803D7"/>
    <w:rsid w:val="00C9675B"/>
    <w:rsid w:val="00CD02A1"/>
    <w:rsid w:val="00CE1851"/>
    <w:rsid w:val="00D250A5"/>
    <w:rsid w:val="00D360B5"/>
    <w:rsid w:val="00D622E4"/>
    <w:rsid w:val="00D6501E"/>
    <w:rsid w:val="00DB2B1A"/>
    <w:rsid w:val="00DB4E13"/>
    <w:rsid w:val="00DB77BC"/>
    <w:rsid w:val="00DC1825"/>
    <w:rsid w:val="00DC2302"/>
    <w:rsid w:val="00E229B0"/>
    <w:rsid w:val="00E45246"/>
    <w:rsid w:val="00E605BE"/>
    <w:rsid w:val="00E65874"/>
    <w:rsid w:val="00E82F5C"/>
    <w:rsid w:val="00E94A6A"/>
    <w:rsid w:val="00EA5B50"/>
    <w:rsid w:val="00EB7C22"/>
    <w:rsid w:val="00EC339C"/>
    <w:rsid w:val="00ED20ED"/>
    <w:rsid w:val="00EE0795"/>
    <w:rsid w:val="00EE5AEC"/>
    <w:rsid w:val="00EF693B"/>
    <w:rsid w:val="00F20B7B"/>
    <w:rsid w:val="00F2309A"/>
    <w:rsid w:val="00F71BE1"/>
    <w:rsid w:val="00F824F0"/>
    <w:rsid w:val="00F85951"/>
    <w:rsid w:val="00F952BD"/>
    <w:rsid w:val="00FA17C0"/>
    <w:rsid w:val="00FC3B7C"/>
    <w:rsid w:val="00FD1243"/>
    <w:rsid w:val="00FE3833"/>
    <w:rsid w:val="00FF2AB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77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5F6"/>
    <w:pPr>
      <w:spacing w:line="240" w:lineRule="auto"/>
    </w:pPr>
    <w:rPr>
      <w:rFonts w:eastAsia="Times New Roman" w:cs="Times New Roman"/>
      <w:kern w:val="0"/>
      <w:szCs w:val="24"/>
      <w:lang w:val="en-US"/>
      <w14:ligatures w14:val="none"/>
    </w:rPr>
  </w:style>
  <w:style w:type="paragraph" w:styleId="Heading1">
    <w:name w:val="heading 1"/>
    <w:basedOn w:val="Normal"/>
    <w:next w:val="Normal"/>
    <w:link w:val="Heading1Char"/>
    <w:qFormat/>
    <w:rsid w:val="00DB2B1A"/>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05BE"/>
    <w:pPr>
      <w:ind w:left="720"/>
      <w:contextualSpacing/>
    </w:pPr>
  </w:style>
  <w:style w:type="paragraph" w:styleId="NormalWeb">
    <w:name w:val="Normal (Web)"/>
    <w:basedOn w:val="Normal"/>
    <w:uiPriority w:val="99"/>
    <w:unhideWhenUsed/>
    <w:rsid w:val="00E94A6A"/>
    <w:pPr>
      <w:spacing w:before="100" w:beforeAutospacing="1" w:after="100" w:afterAutospacing="1"/>
    </w:pPr>
    <w:rPr>
      <w:noProof/>
      <w:sz w:val="24"/>
      <w:lang w:val="fr-FR"/>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2C4919"/>
    <w:pPr>
      <w:widowControl w:val="0"/>
    </w:pPr>
    <w:rPr>
      <w:rFonts w:ascii="Courier New" w:eastAsia="Courier New" w:hAnsi="Courier New" w:cs="Courier New"/>
      <w:color w:val="000000"/>
      <w:sz w:val="20"/>
      <w:szCs w:val="20"/>
      <w:lang w:val="vi-VN" w:eastAsia="vi-V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qFormat/>
    <w:rsid w:val="002C4919"/>
    <w:rPr>
      <w:rFonts w:ascii="Courier New" w:eastAsia="Courier New" w:hAnsi="Courier New" w:cs="Courier New"/>
      <w:color w:val="000000"/>
      <w:kern w:val="0"/>
      <w:sz w:val="20"/>
      <w:szCs w:val="20"/>
      <w:lang w:eastAsia="vi-VN"/>
      <w14:ligatures w14:val="none"/>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SUPERS,f"/>
    <w:link w:val="1"/>
    <w:qFormat/>
    <w:rsid w:val="002C4919"/>
    <w:rPr>
      <w:vertAlign w:val="superscript"/>
    </w:rPr>
  </w:style>
  <w:style w:type="paragraph" w:customStyle="1" w:styleId="normal-p">
    <w:name w:val="normal-p"/>
    <w:basedOn w:val="Normal"/>
    <w:rsid w:val="009C382B"/>
    <w:pPr>
      <w:spacing w:before="100" w:beforeAutospacing="1" w:after="100" w:afterAutospacing="1"/>
    </w:pPr>
    <w:rPr>
      <w:sz w:val="24"/>
      <w:lang w:val="vi-VN" w:eastAsia="ru-RU"/>
    </w:rPr>
  </w:style>
  <w:style w:type="character" w:customStyle="1" w:styleId="normal-h1">
    <w:name w:val="normal-h1"/>
    <w:basedOn w:val="DefaultParagraphFont"/>
    <w:rsid w:val="009C382B"/>
  </w:style>
  <w:style w:type="paragraph" w:customStyle="1" w:styleId="1">
    <w:name w:val="Знак сноски 1"/>
    <w:aliases w:val="R,10,Footnote text + 13 pt,Re,BVI f"/>
    <w:basedOn w:val="Normal"/>
    <w:link w:val="FootnoteReference"/>
    <w:qFormat/>
    <w:rsid w:val="00DB4E13"/>
    <w:pPr>
      <w:spacing w:before="100" w:line="240" w:lineRule="exact"/>
    </w:pPr>
    <w:rPr>
      <w:rFonts w:eastAsiaTheme="minorHAnsi" w:cstheme="minorBidi"/>
      <w:kern w:val="2"/>
      <w:szCs w:val="22"/>
      <w:vertAlign w:val="superscript"/>
      <w:lang w:val="vi-VN"/>
      <w14:ligatures w14:val="standardContextual"/>
    </w:rPr>
  </w:style>
  <w:style w:type="character" w:customStyle="1" w:styleId="Heading1Char">
    <w:name w:val="Heading 1 Char"/>
    <w:basedOn w:val="DefaultParagraphFont"/>
    <w:link w:val="Heading1"/>
    <w:rsid w:val="00DB2B1A"/>
    <w:rPr>
      <w:rFonts w:eastAsia="Times New Roman" w:cs="Times New Roman"/>
      <w:b/>
      <w:kern w:val="0"/>
      <w:sz w:val="32"/>
      <w:szCs w:val="24"/>
      <w:lang w:val="en-US"/>
      <w14:ligatures w14:val="none"/>
    </w:rPr>
  </w:style>
  <w:style w:type="paragraph" w:styleId="Header">
    <w:name w:val="header"/>
    <w:basedOn w:val="Normal"/>
    <w:link w:val="HeaderChar"/>
    <w:uiPriority w:val="99"/>
    <w:unhideWhenUsed/>
    <w:rsid w:val="001F5E39"/>
    <w:pPr>
      <w:tabs>
        <w:tab w:val="center" w:pos="4513"/>
        <w:tab w:val="right" w:pos="9026"/>
      </w:tabs>
    </w:pPr>
  </w:style>
  <w:style w:type="character" w:customStyle="1" w:styleId="HeaderChar">
    <w:name w:val="Header Char"/>
    <w:basedOn w:val="DefaultParagraphFont"/>
    <w:link w:val="Header"/>
    <w:uiPriority w:val="99"/>
    <w:rsid w:val="001F5E39"/>
    <w:rPr>
      <w:rFonts w:eastAsia="Times New Roman" w:cs="Times New Roman"/>
      <w:kern w:val="0"/>
      <w:szCs w:val="24"/>
      <w:lang w:val="en-US"/>
      <w14:ligatures w14:val="none"/>
    </w:rPr>
  </w:style>
  <w:style w:type="paragraph" w:styleId="Footer">
    <w:name w:val="footer"/>
    <w:basedOn w:val="Normal"/>
    <w:link w:val="FooterChar"/>
    <w:uiPriority w:val="99"/>
    <w:unhideWhenUsed/>
    <w:rsid w:val="001F5E39"/>
    <w:pPr>
      <w:tabs>
        <w:tab w:val="center" w:pos="4513"/>
        <w:tab w:val="right" w:pos="9026"/>
      </w:tabs>
    </w:pPr>
  </w:style>
  <w:style w:type="character" w:customStyle="1" w:styleId="FooterChar">
    <w:name w:val="Footer Char"/>
    <w:basedOn w:val="DefaultParagraphFont"/>
    <w:link w:val="Footer"/>
    <w:uiPriority w:val="99"/>
    <w:rsid w:val="001F5E39"/>
    <w:rPr>
      <w:rFonts w:eastAsia="Times New Roman" w:cs="Times New Roman"/>
      <w:kern w:val="0"/>
      <w:szCs w:val="24"/>
      <w:lang w:val="en-US"/>
      <w14:ligatures w14:val="none"/>
    </w:rPr>
  </w:style>
  <w:style w:type="character" w:styleId="Hyperlink">
    <w:name w:val="Hyperlink"/>
    <w:basedOn w:val="DefaultParagraphFont"/>
    <w:uiPriority w:val="99"/>
    <w:semiHidden/>
    <w:unhideWhenUsed/>
    <w:rsid w:val="007851D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5F6"/>
    <w:pPr>
      <w:spacing w:line="240" w:lineRule="auto"/>
    </w:pPr>
    <w:rPr>
      <w:rFonts w:eastAsia="Times New Roman" w:cs="Times New Roman"/>
      <w:kern w:val="0"/>
      <w:szCs w:val="24"/>
      <w:lang w:val="en-US"/>
      <w14:ligatures w14:val="none"/>
    </w:rPr>
  </w:style>
  <w:style w:type="paragraph" w:styleId="Heading1">
    <w:name w:val="heading 1"/>
    <w:basedOn w:val="Normal"/>
    <w:next w:val="Normal"/>
    <w:link w:val="Heading1Char"/>
    <w:qFormat/>
    <w:rsid w:val="00DB2B1A"/>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05BE"/>
    <w:pPr>
      <w:ind w:left="720"/>
      <w:contextualSpacing/>
    </w:pPr>
  </w:style>
  <w:style w:type="paragraph" w:styleId="NormalWeb">
    <w:name w:val="Normal (Web)"/>
    <w:basedOn w:val="Normal"/>
    <w:uiPriority w:val="99"/>
    <w:unhideWhenUsed/>
    <w:rsid w:val="00E94A6A"/>
    <w:pPr>
      <w:spacing w:before="100" w:beforeAutospacing="1" w:after="100" w:afterAutospacing="1"/>
    </w:pPr>
    <w:rPr>
      <w:noProof/>
      <w:sz w:val="24"/>
      <w:lang w:val="fr-FR"/>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2C4919"/>
    <w:pPr>
      <w:widowControl w:val="0"/>
    </w:pPr>
    <w:rPr>
      <w:rFonts w:ascii="Courier New" w:eastAsia="Courier New" w:hAnsi="Courier New" w:cs="Courier New"/>
      <w:color w:val="000000"/>
      <w:sz w:val="20"/>
      <w:szCs w:val="20"/>
      <w:lang w:val="vi-VN" w:eastAsia="vi-V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qFormat/>
    <w:rsid w:val="002C4919"/>
    <w:rPr>
      <w:rFonts w:ascii="Courier New" w:eastAsia="Courier New" w:hAnsi="Courier New" w:cs="Courier New"/>
      <w:color w:val="000000"/>
      <w:kern w:val="0"/>
      <w:sz w:val="20"/>
      <w:szCs w:val="20"/>
      <w:lang w:eastAsia="vi-VN"/>
      <w14:ligatures w14:val="none"/>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SUPERS,f"/>
    <w:link w:val="1"/>
    <w:qFormat/>
    <w:rsid w:val="002C4919"/>
    <w:rPr>
      <w:vertAlign w:val="superscript"/>
    </w:rPr>
  </w:style>
  <w:style w:type="paragraph" w:customStyle="1" w:styleId="normal-p">
    <w:name w:val="normal-p"/>
    <w:basedOn w:val="Normal"/>
    <w:rsid w:val="009C382B"/>
    <w:pPr>
      <w:spacing w:before="100" w:beforeAutospacing="1" w:after="100" w:afterAutospacing="1"/>
    </w:pPr>
    <w:rPr>
      <w:sz w:val="24"/>
      <w:lang w:val="vi-VN" w:eastAsia="ru-RU"/>
    </w:rPr>
  </w:style>
  <w:style w:type="character" w:customStyle="1" w:styleId="normal-h1">
    <w:name w:val="normal-h1"/>
    <w:basedOn w:val="DefaultParagraphFont"/>
    <w:rsid w:val="009C382B"/>
  </w:style>
  <w:style w:type="paragraph" w:customStyle="1" w:styleId="1">
    <w:name w:val="Знак сноски 1"/>
    <w:aliases w:val="R,10,Footnote text + 13 pt,Re,BVI f"/>
    <w:basedOn w:val="Normal"/>
    <w:link w:val="FootnoteReference"/>
    <w:qFormat/>
    <w:rsid w:val="00DB4E13"/>
    <w:pPr>
      <w:spacing w:before="100" w:line="240" w:lineRule="exact"/>
    </w:pPr>
    <w:rPr>
      <w:rFonts w:eastAsiaTheme="minorHAnsi" w:cstheme="minorBidi"/>
      <w:kern w:val="2"/>
      <w:szCs w:val="22"/>
      <w:vertAlign w:val="superscript"/>
      <w:lang w:val="vi-VN"/>
      <w14:ligatures w14:val="standardContextual"/>
    </w:rPr>
  </w:style>
  <w:style w:type="character" w:customStyle="1" w:styleId="Heading1Char">
    <w:name w:val="Heading 1 Char"/>
    <w:basedOn w:val="DefaultParagraphFont"/>
    <w:link w:val="Heading1"/>
    <w:rsid w:val="00DB2B1A"/>
    <w:rPr>
      <w:rFonts w:eastAsia="Times New Roman" w:cs="Times New Roman"/>
      <w:b/>
      <w:kern w:val="0"/>
      <w:sz w:val="32"/>
      <w:szCs w:val="24"/>
      <w:lang w:val="en-US"/>
      <w14:ligatures w14:val="none"/>
    </w:rPr>
  </w:style>
  <w:style w:type="paragraph" w:styleId="Header">
    <w:name w:val="header"/>
    <w:basedOn w:val="Normal"/>
    <w:link w:val="HeaderChar"/>
    <w:uiPriority w:val="99"/>
    <w:unhideWhenUsed/>
    <w:rsid w:val="001F5E39"/>
    <w:pPr>
      <w:tabs>
        <w:tab w:val="center" w:pos="4513"/>
        <w:tab w:val="right" w:pos="9026"/>
      </w:tabs>
    </w:pPr>
  </w:style>
  <w:style w:type="character" w:customStyle="1" w:styleId="HeaderChar">
    <w:name w:val="Header Char"/>
    <w:basedOn w:val="DefaultParagraphFont"/>
    <w:link w:val="Header"/>
    <w:uiPriority w:val="99"/>
    <w:rsid w:val="001F5E39"/>
    <w:rPr>
      <w:rFonts w:eastAsia="Times New Roman" w:cs="Times New Roman"/>
      <w:kern w:val="0"/>
      <w:szCs w:val="24"/>
      <w:lang w:val="en-US"/>
      <w14:ligatures w14:val="none"/>
    </w:rPr>
  </w:style>
  <w:style w:type="paragraph" w:styleId="Footer">
    <w:name w:val="footer"/>
    <w:basedOn w:val="Normal"/>
    <w:link w:val="FooterChar"/>
    <w:uiPriority w:val="99"/>
    <w:unhideWhenUsed/>
    <w:rsid w:val="001F5E39"/>
    <w:pPr>
      <w:tabs>
        <w:tab w:val="center" w:pos="4513"/>
        <w:tab w:val="right" w:pos="9026"/>
      </w:tabs>
    </w:pPr>
  </w:style>
  <w:style w:type="character" w:customStyle="1" w:styleId="FooterChar">
    <w:name w:val="Footer Char"/>
    <w:basedOn w:val="DefaultParagraphFont"/>
    <w:link w:val="Footer"/>
    <w:uiPriority w:val="99"/>
    <w:rsid w:val="001F5E39"/>
    <w:rPr>
      <w:rFonts w:eastAsia="Times New Roman" w:cs="Times New Roman"/>
      <w:kern w:val="0"/>
      <w:szCs w:val="24"/>
      <w:lang w:val="en-US"/>
      <w14:ligatures w14:val="none"/>
    </w:rPr>
  </w:style>
  <w:style w:type="character" w:styleId="Hyperlink">
    <w:name w:val="Hyperlink"/>
    <w:basedOn w:val="DefaultParagraphFont"/>
    <w:uiPriority w:val="99"/>
    <w:semiHidden/>
    <w:unhideWhenUsed/>
    <w:rsid w:val="007851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2651">
      <w:bodyDiv w:val="1"/>
      <w:marLeft w:val="0"/>
      <w:marRight w:val="0"/>
      <w:marTop w:val="0"/>
      <w:marBottom w:val="0"/>
      <w:divBdr>
        <w:top w:val="none" w:sz="0" w:space="0" w:color="auto"/>
        <w:left w:val="none" w:sz="0" w:space="0" w:color="auto"/>
        <w:bottom w:val="none" w:sz="0" w:space="0" w:color="auto"/>
        <w:right w:val="none" w:sz="0" w:space="0" w:color="auto"/>
      </w:divBdr>
    </w:div>
    <w:div w:id="101188285">
      <w:bodyDiv w:val="1"/>
      <w:marLeft w:val="0"/>
      <w:marRight w:val="0"/>
      <w:marTop w:val="0"/>
      <w:marBottom w:val="0"/>
      <w:divBdr>
        <w:top w:val="none" w:sz="0" w:space="0" w:color="auto"/>
        <w:left w:val="none" w:sz="0" w:space="0" w:color="auto"/>
        <w:bottom w:val="none" w:sz="0" w:space="0" w:color="auto"/>
        <w:right w:val="none" w:sz="0" w:space="0" w:color="auto"/>
      </w:divBdr>
    </w:div>
    <w:div w:id="74018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Luat-phong-chay-chua-chay-2001-47923.aspx" TargetMode="External"/><Relationship Id="rId3" Type="http://schemas.openxmlformats.org/officeDocument/2006/relationships/settings" Target="settings.xml"/><Relationship Id="rId7" Type="http://schemas.openxmlformats.org/officeDocument/2006/relationships/hyperlink" Target="https://thuvienphapluat.vn/van-ban/Linh-vuc-khac/Chi-thi-47-CT-TW-tang-cuong-su-lanh-dao-cua-Dang-doi-voi-cong-tac-phong-chay-chua-chay-2015-291033.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10332</Words>
  <Characters>58899</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ndnin</dc:creator>
  <cp:lastModifiedBy>User</cp:lastModifiedBy>
  <cp:revision>2</cp:revision>
  <cp:lastPrinted>2023-08-18T01:04:00Z</cp:lastPrinted>
  <dcterms:created xsi:type="dcterms:W3CDTF">2023-09-06T10:16:00Z</dcterms:created>
  <dcterms:modified xsi:type="dcterms:W3CDTF">2023-09-06T10:16:00Z</dcterms:modified>
</cp:coreProperties>
</file>